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9.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0.xml" ContentType="application/vnd.openxmlformats-officedocument.wordprocessingml.header+xml"/>
  <Override PartName="/word/embeddings/oleObject4.bin" ContentType="application/vnd.openxmlformats-officedocument.oleObject"/>
  <Override PartName="/word/header1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embeddings/oleObject5.bin" ContentType="application/vnd.openxmlformats-officedocument.oleObject"/>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C85B15">
        <w:rPr>
          <w:b/>
          <w:i/>
          <w:noProof/>
          <w:sz w:val="28"/>
        </w:rPr>
        <w:t>E</w:t>
      </w:r>
      <w:r w:rsidR="00C85B15" w:rsidRPr="00C85B15">
        <w:rPr>
          <w:b/>
          <w:i/>
          <w:noProof/>
          <w:sz w:val="28"/>
        </w:rPr>
        <w:t>150</w:t>
      </w:r>
      <w:r w:rsidR="00436086">
        <w:rPr>
          <w:b/>
          <w:i/>
          <w:noProof/>
          <w:sz w:val="28"/>
        </w:rPr>
        <w:t>028</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36086">
            <w:pPr>
              <w:pStyle w:val="CRCoverPage"/>
              <w:spacing w:after="0"/>
              <w:rPr>
                <w:noProof/>
              </w:rPr>
            </w:pPr>
            <w:r>
              <w:rPr>
                <w:b/>
                <w:noProof/>
                <w:sz w:val="28"/>
              </w:rPr>
              <w:t>0079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D23BA2">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932307">
            <w:pPr>
              <w:pStyle w:val="CRCoverPage"/>
              <w:spacing w:after="0"/>
              <w:ind w:left="100"/>
              <w:rPr>
                <w:noProof/>
              </w:rPr>
            </w:pPr>
            <w:r>
              <w:rPr>
                <w:noProof/>
              </w:rPr>
              <w:t xml:space="preserve">Introduction of </w:t>
            </w:r>
            <w:r w:rsidR="00932307">
              <w:rPr>
                <w:noProof/>
              </w:rPr>
              <w:t>EC-</w:t>
            </w:r>
            <w:r>
              <w:rPr>
                <w:noProof/>
              </w:rPr>
              <w:t>E</w:t>
            </w:r>
            <w:r w:rsidR="0013087C">
              <w:rPr>
                <w:noProof/>
              </w:rPr>
              <w:t>GPRS</w:t>
            </w:r>
            <w:r w:rsidR="00006156">
              <w:rPr>
                <w:noProof/>
              </w:rPr>
              <w:t>, Multiple access and timeslot structure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1C4F13">
              <w:rPr>
                <w:noProof/>
              </w:rPr>
              <w:t>09</w:t>
            </w:r>
            <w:r w:rsidR="004242F1">
              <w:rPr>
                <w:noProof/>
              </w:rPr>
              <w:t>-</w:t>
            </w:r>
            <w:r w:rsidR="001C4F13">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006156">
            <w:pPr>
              <w:pStyle w:val="CRCoverPage"/>
              <w:spacing w:after="0"/>
              <w:ind w:left="100"/>
              <w:rPr>
                <w:noProof/>
              </w:rPr>
            </w:pPr>
            <w:r>
              <w:rPr>
                <w:noProof/>
              </w:rPr>
              <w:t>Introduction of multiple access and timeslot structure principles for EC-EGPRS.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22A2">
            <w:pPr>
              <w:pStyle w:val="CRCoverPage"/>
              <w:spacing w:after="0"/>
              <w:ind w:left="100"/>
              <w:rPr>
                <w:noProof/>
              </w:rPr>
            </w:pPr>
            <w:r>
              <w:rPr>
                <w:noProof/>
              </w:rPr>
              <w:t xml:space="preserve">1.2, 1.2a(new), 2, </w:t>
            </w:r>
            <w:r w:rsidR="00A51C0C">
              <w:rPr>
                <w:noProof/>
              </w:rPr>
              <w:t>4, 5.1, 5.2, 5.3, 6</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36086" w:rsidRDefault="00436086" w:rsidP="00436086">
            <w:pPr>
              <w:pStyle w:val="CRCoverPage"/>
              <w:spacing w:after="0"/>
              <w:ind w:left="99"/>
            </w:pPr>
            <w:r>
              <w:t>TS 43.013 0135</w:t>
            </w:r>
          </w:p>
          <w:p w:rsidR="00436086" w:rsidRDefault="00436086" w:rsidP="00436086">
            <w:pPr>
              <w:pStyle w:val="CRCoverPage"/>
              <w:spacing w:after="0"/>
              <w:ind w:left="99"/>
            </w:pPr>
            <w:r>
              <w:t>TS 43.022 0035</w:t>
            </w:r>
          </w:p>
          <w:p w:rsidR="00436086" w:rsidRDefault="00436086" w:rsidP="00436086">
            <w:pPr>
              <w:pStyle w:val="CRCoverPage"/>
              <w:spacing w:after="0"/>
              <w:ind w:left="99"/>
            </w:pPr>
            <w:r>
              <w:t>TS 43.064 CR 0089,0090,0091,0092</w:t>
            </w:r>
          </w:p>
          <w:p w:rsidR="00436086" w:rsidRDefault="00436086" w:rsidP="00436086">
            <w:pPr>
              <w:pStyle w:val="CRCoverPage"/>
              <w:spacing w:after="0"/>
              <w:ind w:left="99"/>
              <w:rPr>
                <w:color w:val="FF0000"/>
              </w:rPr>
            </w:pPr>
            <w:r>
              <w:t xml:space="preserve">TS 44.018 CR </w:t>
            </w:r>
            <w:proofErr w:type="spellStart"/>
            <w:r>
              <w:rPr>
                <w:color w:val="FF0000"/>
              </w:rPr>
              <w:t>xxxx,xxxx</w:t>
            </w:r>
            <w:proofErr w:type="spellEnd"/>
          </w:p>
          <w:p w:rsidR="00436086" w:rsidRDefault="00436086" w:rsidP="00436086">
            <w:pPr>
              <w:pStyle w:val="CRCoverPage"/>
              <w:spacing w:after="0"/>
              <w:ind w:left="99"/>
            </w:pPr>
            <w:r>
              <w:t xml:space="preserve">TS 44.060 CR </w:t>
            </w:r>
            <w:proofErr w:type="spellStart"/>
            <w:r>
              <w:rPr>
                <w:color w:val="FF0000"/>
              </w:rPr>
              <w:t>xxxx,xxxx,xxxx,xxxx</w:t>
            </w:r>
            <w:proofErr w:type="spellEnd"/>
          </w:p>
          <w:p w:rsidR="00436086" w:rsidRDefault="00436086" w:rsidP="00436086">
            <w:pPr>
              <w:pStyle w:val="CRCoverPage"/>
              <w:spacing w:after="0"/>
              <w:ind w:left="99"/>
            </w:pPr>
            <w:r>
              <w:t>TS 45.001 CR 0080</w:t>
            </w:r>
          </w:p>
          <w:p w:rsidR="00436086" w:rsidRDefault="00436086" w:rsidP="00436086">
            <w:pPr>
              <w:pStyle w:val="CRCoverPage"/>
              <w:spacing w:after="0"/>
              <w:ind w:left="99"/>
            </w:pPr>
            <w:r>
              <w:t>TS 45.002 CR 0183,0184,0185,0186</w:t>
            </w:r>
          </w:p>
          <w:p w:rsidR="00436086" w:rsidRDefault="00436086" w:rsidP="00436086">
            <w:pPr>
              <w:pStyle w:val="CRCoverPage"/>
              <w:spacing w:after="0"/>
              <w:ind w:left="99"/>
            </w:pPr>
            <w:r>
              <w:t>TS 45.003 CR 0135</w:t>
            </w:r>
          </w:p>
          <w:p w:rsidR="00436086" w:rsidRDefault="00436086" w:rsidP="00436086">
            <w:pPr>
              <w:pStyle w:val="CRCoverPage"/>
              <w:spacing w:after="0"/>
              <w:ind w:left="99"/>
            </w:pPr>
            <w:r>
              <w:t>TS 45.004 CR 0020</w:t>
            </w:r>
          </w:p>
          <w:p w:rsidR="00436086" w:rsidRDefault="00436086" w:rsidP="00436086">
            <w:pPr>
              <w:pStyle w:val="CRCoverPage"/>
              <w:spacing w:after="0"/>
              <w:ind w:left="99"/>
            </w:pPr>
            <w:r>
              <w:t>TS 45.005 CR 0578</w:t>
            </w:r>
          </w:p>
          <w:p w:rsidR="001E41F3" w:rsidRDefault="00436086" w:rsidP="00436086">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4D4ED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46257F" w:rsidRDefault="0046257F" w:rsidP="0046257F">
      <w:pPr>
        <w:pStyle w:val="Heading2"/>
      </w:pPr>
      <w:bookmarkStart w:id="4" w:name="_Toc405302748"/>
      <w:r>
        <w:t>1.2</w:t>
      </w:r>
      <w:r>
        <w:tab/>
        <w:t>Abbreviations</w:t>
      </w:r>
      <w:bookmarkEnd w:id="4"/>
    </w:p>
    <w:p w:rsidR="0046257F" w:rsidRDefault="0046257F" w:rsidP="0046257F">
      <w:r>
        <w:t>Abbreviations used in the present document are listed in 3GPP TR 21.905.</w:t>
      </w:r>
      <w:r w:rsidRPr="00C55C05">
        <w:t xml:space="preserve"> </w:t>
      </w:r>
      <w:r w:rsidRPr="00D41280">
        <w:t>In addition to abbreviations in 3GPP TR 21.905 the following abbreviations apply:</w:t>
      </w:r>
    </w:p>
    <w:p w:rsidR="0046257F" w:rsidRDefault="0046257F" w:rsidP="0046257F">
      <w:pPr>
        <w:pStyle w:val="EW"/>
        <w:rPr>
          <w:ins w:id="5" w:author="EAB" w:date="2015-09-29T13:36:00Z"/>
        </w:rPr>
      </w:pPr>
      <w:r w:rsidRPr="00D41280">
        <w:t>BTTI</w:t>
      </w:r>
      <w:r w:rsidRPr="00D41280">
        <w:tab/>
        <w:t>Basic Transmission Time Interval</w:t>
      </w:r>
    </w:p>
    <w:p w:rsidR="0008660F" w:rsidRDefault="0008660F" w:rsidP="0046257F">
      <w:pPr>
        <w:pStyle w:val="EW"/>
        <w:rPr>
          <w:ins w:id="6" w:author="EAB" w:date="2015-09-29T09:23:00Z"/>
        </w:rPr>
      </w:pPr>
      <w:ins w:id="7" w:author="EAB" w:date="2015-09-29T13:36:00Z">
        <w:r>
          <w:t>CC</w:t>
        </w:r>
        <w:r>
          <w:tab/>
          <w:t>Coverage Class</w:t>
        </w:r>
      </w:ins>
    </w:p>
    <w:p w:rsidR="000F557E" w:rsidRDefault="000F557E" w:rsidP="0046257F">
      <w:pPr>
        <w:pStyle w:val="EW"/>
      </w:pPr>
      <w:ins w:id="8" w:author="EAB" w:date="2015-09-29T09:23:00Z">
        <w:r>
          <w:t>ETTI</w:t>
        </w:r>
        <w:r>
          <w:tab/>
          <w:t>Extended Transmission Time Interval</w:t>
        </w:r>
      </w:ins>
    </w:p>
    <w:p w:rsidR="0046257F" w:rsidRPr="00D41280" w:rsidRDefault="0046257F" w:rsidP="0046257F">
      <w:pPr>
        <w:pStyle w:val="EW"/>
        <w:rPr>
          <w:lang w:eastAsia="ko-KR"/>
        </w:rPr>
      </w:pPr>
      <w:r>
        <w:rPr>
          <w:rFonts w:hint="eastAsia"/>
          <w:lang w:eastAsia="ko-KR"/>
        </w:rPr>
        <w:t>FANR</w:t>
      </w:r>
      <w:r>
        <w:rPr>
          <w:rFonts w:hint="eastAsia"/>
          <w:lang w:eastAsia="ko-KR"/>
        </w:rPr>
        <w:tab/>
        <w:t xml:space="preserve">Fast </w:t>
      </w:r>
      <w:proofErr w:type="spellStart"/>
      <w:r>
        <w:rPr>
          <w:rFonts w:hint="eastAsia"/>
          <w:lang w:eastAsia="ko-KR"/>
        </w:rPr>
        <w:t>Ack</w:t>
      </w:r>
      <w:proofErr w:type="spellEnd"/>
      <w:r>
        <w:rPr>
          <w:rFonts w:hint="eastAsia"/>
          <w:lang w:eastAsia="ko-KR"/>
        </w:rPr>
        <w:t>/</w:t>
      </w:r>
      <w:proofErr w:type="spellStart"/>
      <w:r>
        <w:rPr>
          <w:rFonts w:hint="eastAsia"/>
          <w:lang w:eastAsia="ko-KR"/>
        </w:rPr>
        <w:t>Nack</w:t>
      </w:r>
      <w:proofErr w:type="spellEnd"/>
      <w:r>
        <w:rPr>
          <w:rFonts w:hint="eastAsia"/>
          <w:lang w:eastAsia="ko-KR"/>
        </w:rPr>
        <w:t xml:space="preserve"> Reporting</w:t>
      </w:r>
    </w:p>
    <w:p w:rsidR="0046257F" w:rsidRPr="00D41280" w:rsidRDefault="0046257F" w:rsidP="0046257F">
      <w:pPr>
        <w:pStyle w:val="EW"/>
      </w:pPr>
      <w:r w:rsidRPr="00D41280">
        <w:t>PAN</w:t>
      </w:r>
      <w:r w:rsidRPr="00D41280">
        <w:tab/>
        <w:t xml:space="preserve">Piggy-backed </w:t>
      </w:r>
      <w:proofErr w:type="spellStart"/>
      <w:r w:rsidRPr="00D41280">
        <w:t>Ack</w:t>
      </w:r>
      <w:proofErr w:type="spellEnd"/>
      <w:r w:rsidRPr="00D41280">
        <w:t>/</w:t>
      </w:r>
      <w:proofErr w:type="spellStart"/>
      <w:r w:rsidRPr="00D41280">
        <w:t>Nack</w:t>
      </w:r>
      <w:proofErr w:type="spellEnd"/>
    </w:p>
    <w:p w:rsidR="0046257F" w:rsidRPr="00D41280" w:rsidRDefault="0046257F" w:rsidP="0046257F">
      <w:pPr>
        <w:pStyle w:val="EW"/>
      </w:pPr>
      <w:r w:rsidRPr="00D41280">
        <w:t>PCS</w:t>
      </w:r>
      <w:r w:rsidRPr="00D41280">
        <w:tab/>
        <w:t>PAN Check Sequence</w:t>
      </w:r>
    </w:p>
    <w:p w:rsidR="0046257F" w:rsidRDefault="0046257F" w:rsidP="0046257F">
      <w:pPr>
        <w:pStyle w:val="EW"/>
      </w:pPr>
      <w:r w:rsidRPr="00D41280">
        <w:t>RTTI</w:t>
      </w:r>
      <w:r w:rsidRPr="00D41280">
        <w:tab/>
        <w:t>Reduced Transmission Time Interval</w:t>
      </w:r>
    </w:p>
    <w:p w:rsidR="0046257F" w:rsidRPr="00AE110B" w:rsidRDefault="0046257F" w:rsidP="0046257F">
      <w:pPr>
        <w:pStyle w:val="EW"/>
      </w:pPr>
      <w:r w:rsidRPr="00AE110B">
        <w:t>VAMOS</w:t>
      </w:r>
      <w:r w:rsidRPr="00AE110B">
        <w:tab/>
        <w:t>Voice services over Adaptive Multi-user Channels on One Slot</w:t>
      </w:r>
    </w:p>
    <w:p w:rsidR="0046257F" w:rsidRDefault="0046257F" w:rsidP="0046257F">
      <w:pPr>
        <w:pStyle w:val="EW"/>
      </w:pPr>
      <w:r w:rsidRPr="00AE110B">
        <w:t>AQPSK</w:t>
      </w:r>
      <w:r w:rsidRPr="00AE110B">
        <w:tab/>
        <w:t>Adaptive Quadrature Phase Shift Keying</w:t>
      </w:r>
    </w:p>
    <w:p w:rsidR="00E7189A" w:rsidRDefault="00E7189A" w:rsidP="00E7189A"/>
    <w:p w:rsidR="00864B3D" w:rsidRDefault="00864B3D" w:rsidP="00864B3D">
      <w:pPr>
        <w:pStyle w:val="CRCoverPage"/>
        <w:spacing w:after="0"/>
        <w:rPr>
          <w:noProof/>
          <w:sz w:val="8"/>
          <w:szCs w:val="8"/>
        </w:rPr>
      </w:pPr>
    </w:p>
    <w:p w:rsidR="00864B3D" w:rsidRDefault="00864B3D" w:rsidP="00864B3D">
      <w:pPr>
        <w:rPr>
          <w:noProof/>
        </w:rPr>
        <w:sectPr w:rsidR="00864B3D">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4B3D" w:rsidRPr="00421D94" w:rsidTr="004D4ED9">
        <w:trPr>
          <w:jc w:val="center"/>
        </w:trPr>
        <w:tc>
          <w:tcPr>
            <w:tcW w:w="9855" w:type="dxa"/>
            <w:shd w:val="clear" w:color="auto" w:fill="1F497D"/>
            <w:tcMar>
              <w:top w:w="57" w:type="dxa"/>
            </w:tcMar>
            <w:vAlign w:val="center"/>
          </w:tcPr>
          <w:p w:rsidR="00864B3D"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2</w:t>
            </w:r>
            <w:r w:rsidRPr="00802CAF">
              <w:rPr>
                <w:rFonts w:ascii="Cambria" w:eastAsia="SimSun" w:hAnsi="Cambria"/>
                <w:b/>
                <w:color w:val="FFFFFF"/>
                <w:sz w:val="24"/>
                <w:vertAlign w:val="superscript"/>
              </w:rPr>
              <w:t>nd</w:t>
            </w:r>
            <w:r>
              <w:rPr>
                <w:rFonts w:ascii="Cambria" w:eastAsia="SimSun" w:hAnsi="Cambria"/>
                <w:b/>
                <w:color w:val="FFFFFF"/>
                <w:sz w:val="24"/>
              </w:rPr>
              <w:t xml:space="preserve"> </w:t>
            </w:r>
            <w:r w:rsidR="00864B3D" w:rsidRPr="0093430E">
              <w:rPr>
                <w:rFonts w:ascii="Cambria" w:eastAsia="SimSun" w:hAnsi="Cambria"/>
                <w:b/>
                <w:color w:val="FFFFFF"/>
                <w:sz w:val="24"/>
              </w:rPr>
              <w:t>modification</w:t>
            </w:r>
          </w:p>
        </w:tc>
      </w:tr>
    </w:tbl>
    <w:p w:rsidR="00864B3D" w:rsidRDefault="0099592F" w:rsidP="0099592F">
      <w:pPr>
        <w:pStyle w:val="Heading2"/>
        <w:rPr>
          <w:ins w:id="9" w:author="EAB" w:date="2015-09-29T13:37:00Z"/>
        </w:rPr>
      </w:pPr>
      <w:ins w:id="10" w:author="EAB" w:date="2015-09-29T13:37:00Z">
        <w:r>
          <w:t>1.2a</w:t>
        </w:r>
        <w:r>
          <w:tab/>
          <w:t>Definitions</w:t>
        </w:r>
      </w:ins>
    </w:p>
    <w:p w:rsidR="0099592F" w:rsidRDefault="00084D21" w:rsidP="0065655E">
      <w:pPr>
        <w:rPr>
          <w:ins w:id="11" w:author="EAB" w:date="2015-09-29T13:38:00Z"/>
        </w:rPr>
      </w:pPr>
      <w:ins w:id="12" w:author="EAB" w:date="2015-09-29T13:37:00Z">
        <w:r w:rsidRPr="0065655E">
          <w:rPr>
            <w:b/>
          </w:rPr>
          <w:t xml:space="preserve">Coverage Class: </w:t>
        </w:r>
      </w:ins>
      <w:ins w:id="13" w:author="EAB" w:date="2015-09-29T13:38:00Z">
        <w:r w:rsidR="001F1254" w:rsidRPr="0065655E">
          <w:t>see d</w:t>
        </w:r>
        <w:r w:rsidR="001F1254">
          <w:t>efinition in 3GPP TS 43.064.</w:t>
        </w:r>
      </w:ins>
    </w:p>
    <w:p w:rsidR="001F1254" w:rsidRDefault="00206279" w:rsidP="0065655E">
      <w:pPr>
        <w:rPr>
          <w:ins w:id="14" w:author="EAB" w:date="2015-10-06T17:38:00Z"/>
        </w:rPr>
      </w:pPr>
      <w:ins w:id="15" w:author="EAB" w:date="2015-10-06T14:37:00Z">
        <w:r>
          <w:rPr>
            <w:b/>
          </w:rPr>
          <w:t>EC-</w:t>
        </w:r>
      </w:ins>
      <w:ins w:id="16" w:author="EAB" w:date="2015-09-29T13:38:00Z">
        <w:r w:rsidR="00E2121E">
          <w:rPr>
            <w:b/>
          </w:rPr>
          <w:t xml:space="preserve">EGPRS: </w:t>
        </w:r>
        <w:r w:rsidR="00E2121E">
          <w:t>see definition in 3GPP TS 43.064.</w:t>
        </w:r>
      </w:ins>
    </w:p>
    <w:p w:rsidR="00A362EA" w:rsidRPr="00A362EA" w:rsidRDefault="00A362EA" w:rsidP="0065655E">
      <w:pPr>
        <w:rPr>
          <w:ins w:id="17" w:author="EAB" w:date="2015-09-29T13:38:00Z"/>
        </w:rPr>
      </w:pPr>
      <w:ins w:id="18" w:author="EAB" w:date="2015-10-06T17:38:00Z">
        <w:r w:rsidRPr="00A362EA">
          <w:rPr>
            <w:b/>
          </w:rPr>
          <w:t>ETTI:</w:t>
        </w:r>
        <w:r>
          <w:rPr>
            <w:b/>
          </w:rPr>
          <w:t xml:space="preserve"> </w:t>
        </w:r>
        <w:r w:rsidRPr="00A362EA">
          <w:t>see</w:t>
        </w:r>
        <w:r>
          <w:rPr>
            <w:b/>
          </w:rPr>
          <w:t xml:space="preserve"> </w:t>
        </w:r>
      </w:ins>
      <w:ins w:id="19" w:author="EAB" w:date="2015-10-06T17:39:00Z">
        <w:r w:rsidRPr="00A362EA">
          <w:t>3GPP</w:t>
        </w:r>
        <w:r>
          <w:rPr>
            <w:b/>
          </w:rPr>
          <w:t xml:space="preserve"> </w:t>
        </w:r>
        <w:r w:rsidRPr="00A362EA">
          <w:t>TS 43.064</w:t>
        </w:r>
        <w:r w:rsidR="00B11F9C">
          <w:t>.</w:t>
        </w:r>
      </w:ins>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3</w:t>
            </w:r>
            <w:r w:rsidRPr="00802CAF">
              <w:rPr>
                <w:rFonts w:ascii="Cambria" w:eastAsia="SimSun" w:hAnsi="Cambria"/>
                <w:b/>
                <w:color w:val="FFFFFF"/>
                <w:sz w:val="24"/>
                <w:vertAlign w:val="superscript"/>
              </w:rPr>
              <w:t>rd</w:t>
            </w:r>
            <w:r>
              <w:rPr>
                <w:rFonts w:ascii="Cambria" w:eastAsia="SimSun" w:hAnsi="Cambria"/>
                <w:b/>
                <w:color w:val="FFFFFF"/>
                <w:sz w:val="24"/>
              </w:rPr>
              <w:t xml:space="preserve"> m</w:t>
            </w:r>
            <w:r w:rsidR="00E7189A" w:rsidRPr="0093430E">
              <w:rPr>
                <w:rFonts w:ascii="Cambria" w:eastAsia="SimSun" w:hAnsi="Cambria"/>
                <w:b/>
                <w:color w:val="FFFFFF"/>
                <w:sz w:val="24"/>
              </w:rPr>
              <w:t>odification</w:t>
            </w:r>
          </w:p>
        </w:tc>
      </w:tr>
    </w:tbl>
    <w:p w:rsidR="0046257F" w:rsidRDefault="0046257F" w:rsidP="0046257F">
      <w:pPr>
        <w:pStyle w:val="Heading1"/>
      </w:pPr>
      <w:bookmarkStart w:id="20" w:name="_Toc405302750"/>
      <w:r>
        <w:t>2</w:t>
      </w:r>
      <w:r>
        <w:tab/>
        <w:t>Set of channels</w:t>
      </w:r>
      <w:bookmarkEnd w:id="20"/>
    </w:p>
    <w:p w:rsidR="0046257F" w:rsidRDefault="0046257F" w:rsidP="0046257F">
      <w:r>
        <w:t>The radio subsystem provides a certain number of logical channels that can be separated into two categories according to 3GPP TS 44.003, 3GPP TS 43.064 and 3GPP TS 43.052:</w:t>
      </w:r>
    </w:p>
    <w:p w:rsidR="0046257F" w:rsidRDefault="0046257F" w:rsidP="0046257F">
      <w:pPr>
        <w:pStyle w:val="B1"/>
      </w:pPr>
      <w:r>
        <w:t>1)</w:t>
      </w:r>
      <w:r>
        <w:tab/>
        <w:t xml:space="preserve">The traffic channels (TCH): they are intended to carry two types of user information streams: encoded speech and data. The following types of traffic channels are defined: </w:t>
      </w:r>
      <w:proofErr w:type="spellStart"/>
      <w:proofErr w:type="gramStart"/>
      <w:r>
        <w:t>Bm</w:t>
      </w:r>
      <w:proofErr w:type="spellEnd"/>
      <w:proofErr w:type="gramEnd"/>
      <w:r>
        <w:t xml:space="preserve"> or full</w:t>
      </w:r>
      <w:r>
        <w:noBreakHyphen/>
        <w:t>rate (TCH/F), Lm or half</w:t>
      </w:r>
      <w:r>
        <w:noBreakHyphen/>
        <w:t>rate (TCH/H), cell broadcast (CBCH), full rate packet data (PDTCH/F) and half rate packet data (PDTCH/H) traffic channels. For the purpose of this series of technical specifications, the following traffic channels are distinguished:</w:t>
      </w:r>
    </w:p>
    <w:p w:rsidR="0046257F" w:rsidRDefault="0046257F" w:rsidP="0046257F">
      <w:pPr>
        <w:pStyle w:val="B2"/>
      </w:pPr>
      <w:r>
        <w:t>-</w:t>
      </w:r>
      <w:r>
        <w:tab/>
      </w:r>
      <w:proofErr w:type="gramStart"/>
      <w:r>
        <w:t>full</w:t>
      </w:r>
      <w:proofErr w:type="gramEnd"/>
      <w:r>
        <w:t xml:space="preserve"> rate speech TCH (TCH/FS);</w:t>
      </w:r>
    </w:p>
    <w:p w:rsidR="0046257F" w:rsidRDefault="0046257F" w:rsidP="0046257F">
      <w:pPr>
        <w:pStyle w:val="B2"/>
      </w:pPr>
      <w:r>
        <w:t>-</w:t>
      </w:r>
      <w:r>
        <w:tab/>
        <w:t>enhanced full rate speech TCH (TCH/EFS)</w:t>
      </w:r>
    </w:p>
    <w:p w:rsidR="0046257F" w:rsidRDefault="0046257F" w:rsidP="0046257F">
      <w:pPr>
        <w:pStyle w:val="B2"/>
      </w:pPr>
      <w:r>
        <w:t>-</w:t>
      </w:r>
      <w:r>
        <w:tab/>
      </w:r>
      <w:proofErr w:type="gramStart"/>
      <w:r>
        <w:t>half</w:t>
      </w:r>
      <w:proofErr w:type="gramEnd"/>
      <w:r>
        <w:t xml:space="preserve"> rate speech TCH (TCH/HS);</w:t>
      </w:r>
    </w:p>
    <w:p w:rsidR="0046257F" w:rsidRDefault="0046257F" w:rsidP="0046257F">
      <w:pPr>
        <w:pStyle w:val="B2"/>
      </w:pPr>
      <w:r>
        <w:t>-</w:t>
      </w:r>
      <w:r>
        <w:tab/>
      </w:r>
      <w:proofErr w:type="gramStart"/>
      <w:r>
        <w:t>adaptive</w:t>
      </w:r>
      <w:proofErr w:type="gramEnd"/>
      <w:r>
        <w:t xml:space="preserve"> full rate speech TCH (TCH/AFS);</w:t>
      </w:r>
    </w:p>
    <w:p w:rsidR="0046257F" w:rsidRDefault="0046257F" w:rsidP="0046257F">
      <w:pPr>
        <w:pStyle w:val="B2"/>
      </w:pPr>
      <w:r>
        <w:t>-</w:t>
      </w:r>
      <w:r>
        <w:tab/>
      </w:r>
      <w:proofErr w:type="gramStart"/>
      <w:r>
        <w:t>adaptive</w:t>
      </w:r>
      <w:proofErr w:type="gramEnd"/>
      <w:r>
        <w:t xml:space="preserve"> half rate speech TCH (TCH/AHS);</w:t>
      </w:r>
    </w:p>
    <w:p w:rsidR="0046257F" w:rsidRDefault="0046257F" w:rsidP="0046257F">
      <w:pPr>
        <w:pStyle w:val="B2"/>
      </w:pPr>
      <w:r>
        <w:t>-</w:t>
      </w:r>
      <w:r>
        <w:tab/>
      </w:r>
      <w:proofErr w:type="gramStart"/>
      <w:r>
        <w:t>adaptive</w:t>
      </w:r>
      <w:proofErr w:type="gramEnd"/>
      <w:r>
        <w:t xml:space="preserve"> half rate 8-PSK speech TCH (O-TCH/AHS);</w:t>
      </w:r>
    </w:p>
    <w:p w:rsidR="0046257F" w:rsidRDefault="0046257F" w:rsidP="0046257F">
      <w:pPr>
        <w:pStyle w:val="B2"/>
      </w:pPr>
      <w:r>
        <w:t>-</w:t>
      </w:r>
      <w:r>
        <w:tab/>
      </w:r>
      <w:proofErr w:type="gramStart"/>
      <w:r>
        <w:t>adaptive</w:t>
      </w:r>
      <w:proofErr w:type="gramEnd"/>
      <w:r>
        <w:t xml:space="preserve"> full rate wideband speech (TCH/WFS)</w:t>
      </w:r>
    </w:p>
    <w:p w:rsidR="0046257F" w:rsidRDefault="0046257F" w:rsidP="0046257F">
      <w:pPr>
        <w:pStyle w:val="B2"/>
      </w:pPr>
      <w:r>
        <w:t>-</w:t>
      </w:r>
      <w:r>
        <w:tab/>
      </w:r>
      <w:proofErr w:type="gramStart"/>
      <w:r>
        <w:t>adaptive</w:t>
      </w:r>
      <w:proofErr w:type="gramEnd"/>
      <w:r>
        <w:t xml:space="preserve"> full rate 8-PSK wideband speech (O-TCH/WFS)</w:t>
      </w:r>
    </w:p>
    <w:p w:rsidR="0046257F" w:rsidRDefault="0046257F" w:rsidP="0046257F">
      <w:pPr>
        <w:pStyle w:val="B2"/>
      </w:pPr>
      <w:r>
        <w:t>-</w:t>
      </w:r>
      <w:r>
        <w:tab/>
      </w:r>
      <w:proofErr w:type="gramStart"/>
      <w:r>
        <w:t>adaptive</w:t>
      </w:r>
      <w:proofErr w:type="gramEnd"/>
      <w:r>
        <w:t xml:space="preserve"> half rate 8-PSK wideband speech (O-TCH/WHS)</w:t>
      </w:r>
    </w:p>
    <w:p w:rsidR="0046257F" w:rsidRDefault="0046257F" w:rsidP="0046257F">
      <w:pPr>
        <w:pStyle w:val="B2"/>
      </w:pPr>
      <w:r>
        <w:t>-</w:t>
      </w:r>
      <w:r>
        <w:tab/>
        <w:t>28</w:t>
      </w:r>
      <w:proofErr w:type="gramStart"/>
      <w:r>
        <w:t>,8</w:t>
      </w:r>
      <w:proofErr w:type="gramEnd"/>
      <w:r>
        <w:t xml:space="preserve"> </w:t>
      </w:r>
      <w:proofErr w:type="spellStart"/>
      <w:r>
        <w:t>kbit</w:t>
      </w:r>
      <w:proofErr w:type="spellEnd"/>
      <w:r>
        <w:t>/s full rate data E-TCH (E-TCH/F28.8);</w:t>
      </w:r>
    </w:p>
    <w:p w:rsidR="0046257F" w:rsidRDefault="0046257F" w:rsidP="0046257F">
      <w:pPr>
        <w:pStyle w:val="B2"/>
      </w:pPr>
      <w:r>
        <w:t>-</w:t>
      </w:r>
      <w:r>
        <w:tab/>
        <w:t>32</w:t>
      </w:r>
      <w:proofErr w:type="gramStart"/>
      <w:r>
        <w:t>,0</w:t>
      </w:r>
      <w:proofErr w:type="gramEnd"/>
      <w:r>
        <w:t xml:space="preserve"> </w:t>
      </w:r>
      <w:proofErr w:type="spellStart"/>
      <w:r>
        <w:t>kbit</w:t>
      </w:r>
      <w:proofErr w:type="spellEnd"/>
      <w:r>
        <w:t>/s full rate data E-TCH (E-TCH/F32.0);</w:t>
      </w:r>
    </w:p>
    <w:p w:rsidR="0046257F" w:rsidRDefault="0046257F" w:rsidP="0046257F">
      <w:pPr>
        <w:pStyle w:val="B2"/>
      </w:pPr>
      <w:r>
        <w:t>-</w:t>
      </w:r>
      <w:r>
        <w:tab/>
        <w:t>43</w:t>
      </w:r>
      <w:proofErr w:type="gramStart"/>
      <w:r>
        <w:t>,2</w:t>
      </w:r>
      <w:proofErr w:type="gramEnd"/>
      <w:r>
        <w:t xml:space="preserve"> </w:t>
      </w:r>
      <w:proofErr w:type="spellStart"/>
      <w:r>
        <w:t>kbit</w:t>
      </w:r>
      <w:proofErr w:type="spellEnd"/>
      <w:r>
        <w:t>/s full rate data E-TCH (E-TCH/F43.2);</w:t>
      </w:r>
    </w:p>
    <w:p w:rsidR="0046257F" w:rsidRDefault="0046257F" w:rsidP="0046257F">
      <w:pPr>
        <w:pStyle w:val="B2"/>
      </w:pPr>
      <w:r>
        <w:t>-</w:t>
      </w:r>
      <w:r>
        <w:tab/>
        <w:t>14</w:t>
      </w:r>
      <w:proofErr w:type="gramStart"/>
      <w:r>
        <w:t>,4</w:t>
      </w:r>
      <w:proofErr w:type="gramEnd"/>
      <w:r>
        <w:t xml:space="preserve"> </w:t>
      </w:r>
      <w:proofErr w:type="spellStart"/>
      <w:r>
        <w:t>kbit</w:t>
      </w:r>
      <w:proofErr w:type="spellEnd"/>
      <w:r>
        <w:t>/s full rate data TCH (TCH/F14.4);</w:t>
      </w:r>
    </w:p>
    <w:p w:rsidR="0046257F" w:rsidRDefault="0046257F" w:rsidP="0046257F">
      <w:pPr>
        <w:pStyle w:val="B2"/>
      </w:pPr>
      <w:r>
        <w:t>-</w:t>
      </w:r>
      <w:r>
        <w:tab/>
        <w:t>9</w:t>
      </w:r>
      <w:proofErr w:type="gramStart"/>
      <w:r>
        <w:t>,6</w:t>
      </w:r>
      <w:proofErr w:type="gramEnd"/>
      <w:r>
        <w:t xml:space="preserve"> </w:t>
      </w:r>
      <w:proofErr w:type="spellStart"/>
      <w:r>
        <w:t>kbit</w:t>
      </w:r>
      <w:proofErr w:type="spellEnd"/>
      <w:r>
        <w:t>/s full rate data TCH (TCH/F9.6);</w:t>
      </w:r>
    </w:p>
    <w:p w:rsidR="0046257F" w:rsidRDefault="0046257F" w:rsidP="0046257F">
      <w:pPr>
        <w:pStyle w:val="B2"/>
      </w:pPr>
      <w:r>
        <w:t>-</w:t>
      </w:r>
      <w:r>
        <w:tab/>
        <w:t>4</w:t>
      </w:r>
      <w:proofErr w:type="gramStart"/>
      <w:r>
        <w:t>,8</w:t>
      </w:r>
      <w:proofErr w:type="gramEnd"/>
      <w:r>
        <w:t xml:space="preserve"> </w:t>
      </w:r>
      <w:proofErr w:type="spellStart"/>
      <w:r>
        <w:t>kbit</w:t>
      </w:r>
      <w:proofErr w:type="spellEnd"/>
      <w:r>
        <w:t>/s full rate data TCH (TCH/F4.8);</w:t>
      </w:r>
    </w:p>
    <w:p w:rsidR="0046257F" w:rsidRDefault="0046257F" w:rsidP="0046257F">
      <w:pPr>
        <w:pStyle w:val="B2"/>
      </w:pPr>
      <w:r>
        <w:t>-</w:t>
      </w:r>
      <w:r>
        <w:tab/>
        <w:t>4</w:t>
      </w:r>
      <w:proofErr w:type="gramStart"/>
      <w:r>
        <w:t>,8</w:t>
      </w:r>
      <w:proofErr w:type="gramEnd"/>
      <w:r>
        <w:t xml:space="preserve"> </w:t>
      </w:r>
      <w:proofErr w:type="spellStart"/>
      <w:r>
        <w:t>kbit</w:t>
      </w:r>
      <w:proofErr w:type="spellEnd"/>
      <w:r>
        <w:t>/s half rate data TCH (TCH/H4.8);</w:t>
      </w:r>
    </w:p>
    <w:p w:rsidR="0046257F" w:rsidRDefault="0046257F" w:rsidP="0046257F">
      <w:pPr>
        <w:pStyle w:val="B2"/>
      </w:pPr>
      <w:r>
        <w:t>-</w:t>
      </w:r>
      <w:r>
        <w:tab/>
      </w:r>
      <w:r>
        <w:rPr>
          <w:rFonts w:ascii="Times" w:hAnsi="Times"/>
        </w:rPr>
        <w:fldChar w:fldCharType="begin"/>
      </w:r>
      <w:r>
        <w:rPr>
          <w:rFonts w:ascii="Times" w:hAnsi="Times"/>
        </w:rPr>
        <w:instrText>symbol 163 \f "Symbol" \s 10</w:instrText>
      </w:r>
      <w:r>
        <w:rPr>
          <w:rFonts w:ascii="Times" w:hAnsi="Times"/>
        </w:rPr>
        <w:fldChar w:fldCharType="separate"/>
      </w:r>
      <w:r>
        <w:rPr>
          <w:rFonts w:ascii="Symbol" w:hAnsi="Symbol"/>
        </w:rPr>
        <w:t>£</w:t>
      </w:r>
      <w:r>
        <w:rPr>
          <w:rFonts w:ascii="Times" w:hAnsi="Times"/>
        </w:rPr>
        <w:fldChar w:fldCharType="end"/>
      </w:r>
      <w:r>
        <w:t xml:space="preserve"> 2</w:t>
      </w:r>
      <w:proofErr w:type="gramStart"/>
      <w:r>
        <w:t>,4</w:t>
      </w:r>
      <w:proofErr w:type="gramEnd"/>
      <w:r>
        <w:t xml:space="preserve"> </w:t>
      </w:r>
      <w:proofErr w:type="spellStart"/>
      <w:r>
        <w:t>kbit</w:t>
      </w:r>
      <w:proofErr w:type="spellEnd"/>
      <w:r>
        <w:t>/s full rate data TCH (TCH/F2.4);</w:t>
      </w:r>
    </w:p>
    <w:p w:rsidR="0046257F" w:rsidRDefault="0046257F" w:rsidP="0046257F">
      <w:pPr>
        <w:pStyle w:val="B2"/>
      </w:pPr>
      <w:r>
        <w:t>-</w:t>
      </w:r>
      <w:r>
        <w:tab/>
      </w:r>
      <w:r>
        <w:rPr>
          <w:rFonts w:ascii="Times" w:hAnsi="Times"/>
        </w:rPr>
        <w:fldChar w:fldCharType="begin"/>
      </w:r>
      <w:r>
        <w:rPr>
          <w:rFonts w:ascii="Times" w:hAnsi="Times"/>
        </w:rPr>
        <w:instrText>symbol 163 \f "Symbol" \s 10</w:instrText>
      </w:r>
      <w:r>
        <w:rPr>
          <w:rFonts w:ascii="Times" w:hAnsi="Times"/>
        </w:rPr>
        <w:fldChar w:fldCharType="separate"/>
      </w:r>
      <w:r>
        <w:rPr>
          <w:rFonts w:ascii="Symbol" w:hAnsi="Symbol"/>
        </w:rPr>
        <w:t>£</w:t>
      </w:r>
      <w:r>
        <w:rPr>
          <w:rFonts w:ascii="Times" w:hAnsi="Times"/>
        </w:rPr>
        <w:fldChar w:fldCharType="end"/>
      </w:r>
      <w:r>
        <w:rPr>
          <w:rFonts w:ascii="Times" w:hAnsi="Times"/>
        </w:rPr>
        <w:t xml:space="preserve"> </w:t>
      </w:r>
      <w:r>
        <w:t>2</w:t>
      </w:r>
      <w:proofErr w:type="gramStart"/>
      <w:r>
        <w:t>,4</w:t>
      </w:r>
      <w:proofErr w:type="gramEnd"/>
      <w:r>
        <w:t xml:space="preserve"> </w:t>
      </w:r>
      <w:proofErr w:type="spellStart"/>
      <w:r>
        <w:t>kbit</w:t>
      </w:r>
      <w:proofErr w:type="spellEnd"/>
      <w:r>
        <w:t>/s half rate data TCH (TCH/H2.4);</w:t>
      </w:r>
    </w:p>
    <w:p w:rsidR="0046257F" w:rsidRDefault="0046257F" w:rsidP="0046257F">
      <w:pPr>
        <w:pStyle w:val="B2"/>
      </w:pPr>
      <w:r>
        <w:t>-</w:t>
      </w:r>
      <w:r>
        <w:tab/>
      </w:r>
      <w:proofErr w:type="gramStart"/>
      <w:r>
        <w:t>cell</w:t>
      </w:r>
      <w:proofErr w:type="gramEnd"/>
      <w:r>
        <w:t xml:space="preserve"> broadcast channel (CBCH);</w:t>
      </w:r>
    </w:p>
    <w:p w:rsidR="0046257F" w:rsidRDefault="00C57402">
      <w:pPr>
        <w:pStyle w:val="B2"/>
        <w:rPr>
          <w:ins w:id="21" w:author="EAB" w:date="2015-09-29T09:40:00Z"/>
        </w:rPr>
        <w:pPrChange w:id="22" w:author="EAB" w:date="2015-09-29T09:40:00Z">
          <w:pPr>
            <w:pStyle w:val="B2"/>
            <w:numPr>
              <w:numId w:val="9"/>
            </w:numPr>
            <w:tabs>
              <w:tab w:val="num" w:pos="927"/>
            </w:tabs>
            <w:overflowPunct w:val="0"/>
            <w:autoSpaceDE w:val="0"/>
            <w:autoSpaceDN w:val="0"/>
            <w:adjustRightInd w:val="0"/>
            <w:ind w:left="927" w:hanging="360"/>
            <w:textAlignment w:val="baseline"/>
          </w:pPr>
        </w:pPrChange>
      </w:pPr>
      <w:ins w:id="23" w:author="EAB" w:date="2015-09-29T09:40:00Z">
        <w:r>
          <w:t>-</w:t>
        </w:r>
        <w:r>
          <w:tab/>
        </w:r>
      </w:ins>
      <w:proofErr w:type="gramStart"/>
      <w:r w:rsidR="0046257F">
        <w:t>full</w:t>
      </w:r>
      <w:proofErr w:type="gramEnd"/>
      <w:r w:rsidR="0046257F">
        <w:t xml:space="preserve"> rate packet data traffic channel (PDTCH/F)</w:t>
      </w:r>
      <w:del w:id="24" w:author="EAB" w:date="2015-09-29T10:03:00Z">
        <w:r w:rsidR="0046257F" w:rsidDel="00F06A6B">
          <w:delText xml:space="preserve"> </w:delText>
        </w:r>
      </w:del>
      <w:r w:rsidR="0046257F">
        <w:t>;</w:t>
      </w:r>
    </w:p>
    <w:p w:rsidR="00C57402" w:rsidRDefault="00C57402">
      <w:pPr>
        <w:pStyle w:val="B2"/>
        <w:rPr>
          <w:ins w:id="25" w:author="EAB" w:date="2015-09-29T09:40:00Z"/>
        </w:rPr>
        <w:pPrChange w:id="26" w:author="EAB" w:date="2015-09-29T09:40:00Z">
          <w:pPr>
            <w:pStyle w:val="B2"/>
            <w:numPr>
              <w:numId w:val="9"/>
            </w:numPr>
            <w:tabs>
              <w:tab w:val="num" w:pos="927"/>
            </w:tabs>
            <w:overflowPunct w:val="0"/>
            <w:autoSpaceDE w:val="0"/>
            <w:autoSpaceDN w:val="0"/>
            <w:adjustRightInd w:val="0"/>
            <w:ind w:left="927" w:hanging="360"/>
            <w:textAlignment w:val="baseline"/>
          </w:pPr>
        </w:pPrChange>
      </w:pPr>
      <w:ins w:id="27" w:author="EAB" w:date="2015-09-29T09:40:00Z">
        <w:r>
          <w:t>-</w:t>
        </w:r>
        <w:r>
          <w:tab/>
          <w:t>extended coverage full rate packet data traffic channel (EC-PDTCH/F)</w:t>
        </w:r>
      </w:ins>
      <w:ins w:id="28" w:author="EAB" w:date="2015-09-29T10:03:00Z">
        <w:r w:rsidR="00F06A6B">
          <w:t>;</w:t>
        </w:r>
      </w:ins>
    </w:p>
    <w:p w:rsidR="00C57402" w:rsidDel="00C57402" w:rsidRDefault="00C57402">
      <w:pPr>
        <w:pStyle w:val="B2"/>
        <w:rPr>
          <w:del w:id="29" w:author="EAB" w:date="2015-09-29T09:40:00Z"/>
        </w:rPr>
        <w:pPrChange w:id="30" w:author="EAB" w:date="2015-09-29T09:40:00Z">
          <w:pPr>
            <w:pStyle w:val="B2"/>
            <w:numPr>
              <w:numId w:val="9"/>
            </w:numPr>
            <w:tabs>
              <w:tab w:val="num" w:pos="927"/>
            </w:tabs>
            <w:overflowPunct w:val="0"/>
            <w:autoSpaceDE w:val="0"/>
            <w:autoSpaceDN w:val="0"/>
            <w:adjustRightInd w:val="0"/>
            <w:ind w:left="927" w:hanging="360"/>
            <w:textAlignment w:val="baseline"/>
          </w:pPr>
        </w:pPrChange>
      </w:pPr>
      <w:ins w:id="31" w:author="EAB" w:date="2015-09-29T09:40:00Z">
        <w:r>
          <w:t>-</w:t>
        </w:r>
        <w:r>
          <w:tab/>
        </w:r>
      </w:ins>
    </w:p>
    <w:p w:rsidR="0046257F" w:rsidRDefault="0046257F">
      <w:pPr>
        <w:pStyle w:val="B2"/>
        <w:pPrChange w:id="32" w:author="EAB" w:date="2015-09-29T09:40:00Z">
          <w:pPr>
            <w:pStyle w:val="B2"/>
            <w:numPr>
              <w:numId w:val="9"/>
            </w:numPr>
            <w:tabs>
              <w:tab w:val="num" w:pos="927"/>
            </w:tabs>
            <w:overflowPunct w:val="0"/>
            <w:autoSpaceDE w:val="0"/>
            <w:autoSpaceDN w:val="0"/>
            <w:adjustRightInd w:val="0"/>
            <w:ind w:left="927" w:hanging="360"/>
            <w:textAlignment w:val="baseline"/>
          </w:pPr>
        </w:pPrChange>
      </w:pPr>
      <w:del w:id="33" w:author="EAB" w:date="2015-09-29T09:37:00Z">
        <w:r w:rsidDel="00EE2662">
          <w:delText xml:space="preserve"> </w:delText>
        </w:r>
      </w:del>
      <w:proofErr w:type="gramStart"/>
      <w:r>
        <w:t>half</w:t>
      </w:r>
      <w:proofErr w:type="gramEnd"/>
      <w:r>
        <w:t xml:space="preserve"> rate packet data traffic channel (PDTCH/H).</w:t>
      </w:r>
    </w:p>
    <w:p w:rsidR="0046257F" w:rsidRDefault="0046257F" w:rsidP="0046257F">
      <w:pPr>
        <w:pStyle w:val="B1"/>
      </w:pPr>
      <w:r>
        <w:tab/>
        <w:t>Adaptive speech traffic channels are channels for which part of the radio bandwidth is reserved for transmission of in band signalling to allow in call adaptation of the speech and channel codec. 8 full rate block structures for TCH/AFS, 8 half rate block structures for O-TCH/AHS, 6 half rate block structures for TCH/AHS, 3 full rate block structures for TCH/WFS, 5 full rate block structures for O-TCH/WFS and 3 half rate block structures for O-TCH/WHS are defined.</w:t>
      </w:r>
    </w:p>
    <w:p w:rsidR="0046257F" w:rsidRDefault="0046257F" w:rsidP="0046257F">
      <w:pPr>
        <w:pStyle w:val="B1"/>
      </w:pPr>
      <w:r>
        <w:lastRenderedPageBreak/>
        <w:tab/>
        <w:t>All channels are bi</w:t>
      </w:r>
      <w:r>
        <w:noBreakHyphen/>
        <w:t>directional unless otherwise stated. Unidirectional downlink full rate channels, TCH/FD are defined as the downlink part of the corresponding TCH/F. Unidirectional uplink full rate channels are FFS.</w:t>
      </w:r>
    </w:p>
    <w:p w:rsidR="0046257F" w:rsidRDefault="0046257F" w:rsidP="0046257F">
      <w:pPr>
        <w:pStyle w:val="B1"/>
      </w:pPr>
      <w:r>
        <w:tab/>
        <w:t>The assigned uplink and downlink PDTCHs are used independently of each other. Dependent assignment of uplink and downlink is possible. A PDTCH/F may be defined either in BTTI configuration or in RTTI configuration.</w:t>
      </w:r>
      <w:ins w:id="34" w:author="EAB" w:date="2015-09-29T09:36:00Z">
        <w:r w:rsidR="00EE2662">
          <w:t xml:space="preserve"> For </w:t>
        </w:r>
      </w:ins>
      <w:ins w:id="35" w:author="EAB" w:date="2015-10-06T14:37:00Z">
        <w:r w:rsidR="00625ACB">
          <w:t>EC-EGPRS</w:t>
        </w:r>
      </w:ins>
      <w:ins w:id="36" w:author="EAB" w:date="2015-09-29T09:36:00Z">
        <w:r w:rsidR="00EE2662">
          <w:t xml:space="preserve"> </w:t>
        </w:r>
      </w:ins>
      <w:ins w:id="37" w:author="EAB" w:date="2015-09-29T09:38:00Z">
        <w:r w:rsidR="00EE2662">
          <w:t xml:space="preserve">when using blind physical layer repetitions on the uplink for Coverage Class </w:t>
        </w:r>
      </w:ins>
      <w:ins w:id="38" w:author="EAB" w:date="2015-10-06T17:40:00Z">
        <w:r w:rsidR="003F321B">
          <w:t xml:space="preserve">3 and Coverage Class </w:t>
        </w:r>
      </w:ins>
      <w:ins w:id="39" w:author="EAB" w:date="2015-09-29T09:38:00Z">
        <w:r w:rsidR="00EE2662">
          <w:t xml:space="preserve">4, </w:t>
        </w:r>
      </w:ins>
      <w:ins w:id="40" w:author="EAB" w:date="2015-09-29T09:39:00Z">
        <w:r w:rsidR="00EE2662">
          <w:t>ETTI configuration is used</w:t>
        </w:r>
        <w:r w:rsidR="00D30791">
          <w:t xml:space="preserve"> for EC-PDTCH/F</w:t>
        </w:r>
        <w:r w:rsidR="00EE2662">
          <w:t>.</w:t>
        </w:r>
      </w:ins>
    </w:p>
    <w:p w:rsidR="0046257F" w:rsidRDefault="0046257F" w:rsidP="0046257F">
      <w:pPr>
        <w:pStyle w:val="B1"/>
      </w:pPr>
      <w:r>
        <w:tab/>
      </w:r>
      <w:proofErr w:type="spellStart"/>
      <w:r>
        <w:t>Multislot</w:t>
      </w:r>
      <w:proofErr w:type="spellEnd"/>
      <w:r>
        <w:t xml:space="preserve"> configurations for circuit switched connections are defined as multiple (1 up to 8) full rate channels assigned to the same MS. At least one channel shall be bi</w:t>
      </w:r>
      <w:r>
        <w:noBreakHyphen/>
        <w:t xml:space="preserve">directional (TCH/F). The </w:t>
      </w:r>
      <w:proofErr w:type="spellStart"/>
      <w:r>
        <w:t>multislot</w:t>
      </w:r>
      <w:proofErr w:type="spellEnd"/>
      <w:r>
        <w:t xml:space="preserve"> configuration is symmetric if all channels are bi</w:t>
      </w:r>
      <w:r>
        <w:noBreakHyphen/>
        <w:t>directional (TCH/F) and asymmetric if at least one channel is unidirectional (TCH/FD).</w:t>
      </w:r>
    </w:p>
    <w:p w:rsidR="0046257F" w:rsidRDefault="0046257F" w:rsidP="0046257F">
      <w:pPr>
        <w:pStyle w:val="B1"/>
      </w:pPr>
      <w:r>
        <w:tab/>
        <w:t xml:space="preserve">High Speed Circuit Switched Data (HSCSD) is an example of </w:t>
      </w:r>
      <w:proofErr w:type="spellStart"/>
      <w:r>
        <w:t>multislot</w:t>
      </w:r>
      <w:proofErr w:type="spellEnd"/>
      <w:r>
        <w:t xml:space="preserve"> configuration, in which all channels shall have the same channel mode.</w:t>
      </w:r>
    </w:p>
    <w:p w:rsidR="0046257F" w:rsidRDefault="0046257F" w:rsidP="0046257F">
      <w:pPr>
        <w:pStyle w:val="NO"/>
      </w:pPr>
      <w:r>
        <w:t>NOTE:</w:t>
      </w:r>
      <w:r>
        <w:tab/>
        <w:t>For the maximum number of timeslots to be used for a HSCSD configuration, see 3GPP TS 23.034.</w:t>
      </w:r>
    </w:p>
    <w:p w:rsidR="0046257F" w:rsidRDefault="0046257F" w:rsidP="0046257F">
      <w:pPr>
        <w:pStyle w:val="B1"/>
      </w:pPr>
      <w:r>
        <w:tab/>
      </w:r>
      <w:proofErr w:type="spellStart"/>
      <w:r>
        <w:t>Multislot</w:t>
      </w:r>
      <w:proofErr w:type="spellEnd"/>
      <w:r>
        <w:t xml:space="preserve"> configurations for packet switched connections are defined as multiple (1 up to 8) PDTCH/Us and one PACCH for one mobile originated communication, or multiple (1 up to 8) PDTCH/Ds and one PACCH for one mobile terminated communication respectively, assigned to the same MS. In this context “assignment” refers to the list of PDCHs in BTTI configuration or PDCH-pairs in RTTI configuration that may dynamically </w:t>
      </w:r>
      <w:ins w:id="41" w:author="EAB" w:date="2015-09-29T09:46:00Z">
        <w:r w:rsidR="00D76AD4">
          <w:t xml:space="preserve">or statically </w:t>
        </w:r>
      </w:ins>
      <w:r>
        <w:t xml:space="preserve">carry the PDTCHs for that specific MS. The PACCH shall have the same TTI configuration of the PDTCH that it is associated with. </w:t>
      </w:r>
      <w:ins w:id="42" w:author="EAB" w:date="2015-09-29T09:47:00Z">
        <w:r w:rsidR="002A6043">
          <w:t xml:space="preserve">An exception is for the case of </w:t>
        </w:r>
      </w:ins>
      <w:ins w:id="43" w:author="EAB" w:date="2015-10-06T14:37:00Z">
        <w:r w:rsidR="00625ACB">
          <w:t>EC-EGPRS</w:t>
        </w:r>
      </w:ins>
      <w:ins w:id="44" w:author="EAB" w:date="2015-09-29T09:47:00Z">
        <w:r w:rsidR="002A6043">
          <w:t xml:space="preserve"> when ETTI can be used on the uplink while BTTI can be used on the downlink. </w:t>
        </w:r>
      </w:ins>
      <w:ins w:id="45" w:author="EAB" w:date="2015-09-29T09:48:00Z">
        <w:r w:rsidR="002A6043">
          <w:t xml:space="preserve">However, provided that the same Coverage Class is used on both downlink and uplink, the mapping of the logical </w:t>
        </w:r>
      </w:ins>
      <w:ins w:id="46" w:author="EAB" w:date="2015-09-29T09:49:00Z">
        <w:r w:rsidR="002A6043">
          <w:t>channel</w:t>
        </w:r>
      </w:ins>
      <w:ins w:id="47" w:author="EAB" w:date="2015-09-29T09:48:00Z">
        <w:r w:rsidR="002A6043">
          <w:t xml:space="preserve"> </w:t>
        </w:r>
      </w:ins>
      <w:ins w:id="48" w:author="EAB" w:date="2015-09-29T09:49:00Z">
        <w:r w:rsidR="002A6043">
          <w:t xml:space="preserve">onto the physical channel will be the same irrespective of TTI. </w:t>
        </w:r>
      </w:ins>
      <w:r>
        <w:t>The rules for mapping of PACCH onto physical channels are specified in 3GPP TS 44.060. In the case of point-to-multipoint transmission for MBMS, multiple (1 up to 5) PDTCH/Ds and one PACCH can be assigned for simultaneous communication with multiple mobiles.</w:t>
      </w:r>
    </w:p>
    <w:p w:rsidR="0046257F" w:rsidRDefault="0046257F" w:rsidP="0046257F">
      <w:pPr>
        <w:pStyle w:val="B1"/>
      </w:pPr>
      <w:r>
        <w:tab/>
      </w:r>
      <w:proofErr w:type="spellStart"/>
      <w:r>
        <w:t>Multislot</w:t>
      </w:r>
      <w:proofErr w:type="spellEnd"/>
      <w:r>
        <w:t xml:space="preserve"> configurations for dual transfer mode are defined as one bi-directional, traffic channel (TCH/H, O</w:t>
      </w:r>
      <w:r>
        <w:noBreakHyphen/>
        <w:t>TCH/H, TCH/F, O-TCH/F or E-TCH/F) and one packet channel combination.  The packet channel combination may consist of multiple PDTCH/Us and one PACCH for one mobile originated communication, or multiple PDTCH/Ds and one PACCH for one mobile terminated communication respectively, assigned to the same MS. The PDTCHs may be transmitted either in BTTI</w:t>
      </w:r>
      <w:del w:id="49" w:author="EAB" w:date="2015-09-29T09:51:00Z">
        <w:r w:rsidDel="00E827F9">
          <w:delText xml:space="preserve"> </w:delText>
        </w:r>
        <w:r w:rsidDel="00E827F9">
          <w:rPr>
            <w:rFonts w:hint="eastAsia"/>
            <w:lang w:eastAsia="ko-KR"/>
          </w:rPr>
          <w:delText xml:space="preserve">configuration </w:delText>
        </w:r>
        <w:r w:rsidDel="00E827F9">
          <w:delText xml:space="preserve">or in </w:delText>
        </w:r>
      </w:del>
      <w:ins w:id="50" w:author="EAB" w:date="2015-09-29T09:51:00Z">
        <w:r w:rsidR="00E827F9">
          <w:rPr>
            <w:lang w:eastAsia="ko-KR"/>
          </w:rPr>
          <w:t xml:space="preserve">, </w:t>
        </w:r>
      </w:ins>
      <w:r>
        <w:t xml:space="preserve">RTTI </w:t>
      </w:r>
      <w:ins w:id="51" w:author="EAB" w:date="2015-09-29T09:51:00Z">
        <w:r w:rsidR="00E827F9">
          <w:t xml:space="preserve">or ETTI </w:t>
        </w:r>
      </w:ins>
      <w:r>
        <w:t>configuration. The rules for mapping of PACCH onto physical channels are specified in 3GPP TS 44.060.</w:t>
      </w:r>
    </w:p>
    <w:p w:rsidR="0046257F" w:rsidRDefault="0046257F" w:rsidP="0046257F">
      <w:pPr>
        <w:pStyle w:val="B1"/>
        <w:ind w:hanging="1"/>
      </w:pPr>
      <w:r>
        <w:t xml:space="preserve">An MS capable of dual transfer mode (DTM) shall support, as a minimum, DTM </w:t>
      </w:r>
      <w:proofErr w:type="spellStart"/>
      <w:r>
        <w:t>multislot</w:t>
      </w:r>
      <w:proofErr w:type="spellEnd"/>
      <w:r>
        <w:t xml:space="preserve"> class 5, which utilises the two-timeslot channelization method, i.e. a single TCH/F or O</w:t>
      </w:r>
      <w:r>
        <w:noBreakHyphen/>
        <w:t xml:space="preserve">TCH/F plus a single PDTCH/F. </w:t>
      </w:r>
      <w:r>
        <w:rPr>
          <w:color w:val="000000"/>
        </w:rPr>
        <w:t xml:space="preserve">In addition, the MS supporting DTM shall support TCH/H + PDCH/F configuration with the adaptive </w:t>
      </w:r>
      <w:proofErr w:type="spellStart"/>
      <w:r>
        <w:rPr>
          <w:color w:val="000000"/>
        </w:rPr>
        <w:t>multir</w:t>
      </w:r>
      <w:r>
        <w:t>ate</w:t>
      </w:r>
      <w:proofErr w:type="spellEnd"/>
      <w:r>
        <w:t xml:space="preserve"> (AMR) speech coder for voice coding.</w:t>
      </w:r>
    </w:p>
    <w:p w:rsidR="0046257F" w:rsidRDefault="0046257F" w:rsidP="0046257F">
      <w:pPr>
        <w:pStyle w:val="B1"/>
      </w:pPr>
      <w:r>
        <w:t>2)</w:t>
      </w:r>
      <w:r>
        <w:tab/>
        <w:t>The signalling channels: these can be sub</w:t>
      </w:r>
      <w:r>
        <w:noBreakHyphen/>
        <w:t>divided into (P</w:t>
      </w:r>
      <w:proofErr w:type="gramStart"/>
      <w:r>
        <w:t>)BCCH</w:t>
      </w:r>
      <w:proofErr w:type="gramEnd"/>
      <w:r>
        <w:t xml:space="preserve"> ((packet) broadcast control channel) (see sub-clause 1.3), (P)CCCH ((packet) common control channel) (see sub-clause 1.3), SDCCH (stand</w:t>
      </w:r>
      <w:r>
        <w:noBreakHyphen/>
        <w:t>alone dedicated control channel), (P)ACCH ((packet) associated control channel), packet timing advance control channel (PTCCH) and CTSCCH (CTS control channel). An associated control channel is always assigned in conjunction with, either a TCH, or an SDCCH. A packet associated control channel is always assigned in conjunction to one or multiple PDTCH, concurrently assigned to one MS. Two types of ACCH for circuit switched connections are defined: continuous stream (slow ACCH) and burst stealing mode (fast ACCH). For the purpose of this series of technical specifications, the following signalling channels are distinguished:</w:t>
      </w:r>
    </w:p>
    <w:p w:rsidR="0046257F" w:rsidRDefault="0046257F" w:rsidP="0046257F">
      <w:pPr>
        <w:pStyle w:val="B2"/>
      </w:pPr>
      <w:r>
        <w:t>-</w:t>
      </w:r>
      <w:r>
        <w:tab/>
      </w:r>
      <w:proofErr w:type="gramStart"/>
      <w:r>
        <w:t>stand-alone</w:t>
      </w:r>
      <w:proofErr w:type="gramEnd"/>
      <w:r>
        <w:t xml:space="preserve"> dedicated control channel, four of them mapped on the same basic physical channel as the CCCH (SDCCH/4);</w:t>
      </w:r>
    </w:p>
    <w:p w:rsidR="0046257F" w:rsidRDefault="0046257F" w:rsidP="0046257F">
      <w:pPr>
        <w:pStyle w:val="B2"/>
      </w:pPr>
      <w:r>
        <w:t>-</w:t>
      </w:r>
      <w:r>
        <w:tab/>
      </w:r>
      <w:proofErr w:type="gramStart"/>
      <w:r>
        <w:t>stand-alone</w:t>
      </w:r>
      <w:proofErr w:type="gramEnd"/>
      <w:r>
        <w:t xml:space="preserve"> dedicated control channel, eight of them mapped on a separate basic physical channel (SDCCH/8);</w:t>
      </w:r>
    </w:p>
    <w:p w:rsidR="0046257F" w:rsidRDefault="0046257F" w:rsidP="0046257F">
      <w:pPr>
        <w:pStyle w:val="B2"/>
      </w:pPr>
      <w:r>
        <w:t>-</w:t>
      </w:r>
      <w:r>
        <w:tab/>
      </w:r>
      <w:proofErr w:type="gramStart"/>
      <w:r>
        <w:t>full</w:t>
      </w:r>
      <w:proofErr w:type="gramEnd"/>
      <w:r>
        <w:t xml:space="preserve"> rate fast associated control channel (FACCH/F);</w:t>
      </w:r>
    </w:p>
    <w:p w:rsidR="0046257F" w:rsidRDefault="0046257F" w:rsidP="0046257F">
      <w:pPr>
        <w:pStyle w:val="B2"/>
      </w:pPr>
      <w:r>
        <w:t>-</w:t>
      </w:r>
      <w:r>
        <w:tab/>
      </w:r>
      <w:proofErr w:type="gramStart"/>
      <w:r>
        <w:t>enhanced</w:t>
      </w:r>
      <w:proofErr w:type="gramEnd"/>
      <w:r>
        <w:t xml:space="preserve"> circuit switched full rate fast associated control channel (E-FACCH/F);</w:t>
      </w:r>
    </w:p>
    <w:p w:rsidR="0046257F" w:rsidRDefault="0046257F" w:rsidP="0046257F">
      <w:pPr>
        <w:pStyle w:val="B2"/>
      </w:pPr>
      <w:r>
        <w:t>-</w:t>
      </w:r>
      <w:r>
        <w:tab/>
      </w:r>
      <w:proofErr w:type="gramStart"/>
      <w:r>
        <w:t>half</w:t>
      </w:r>
      <w:proofErr w:type="gramEnd"/>
      <w:r>
        <w:t xml:space="preserve"> rate fast associated control channel (FACCH/H);</w:t>
      </w:r>
    </w:p>
    <w:p w:rsidR="0046257F" w:rsidRDefault="0046257F" w:rsidP="0046257F">
      <w:pPr>
        <w:pStyle w:val="B2"/>
      </w:pPr>
      <w:r>
        <w:t>-</w:t>
      </w:r>
      <w:r>
        <w:tab/>
      </w:r>
      <w:proofErr w:type="gramStart"/>
      <w:r>
        <w:t>full</w:t>
      </w:r>
      <w:proofErr w:type="gramEnd"/>
      <w:r>
        <w:t xml:space="preserve"> rate octal fast associated control channel (O</w:t>
      </w:r>
      <w:r>
        <w:noBreakHyphen/>
        <w:t>FACCH/F);</w:t>
      </w:r>
    </w:p>
    <w:p w:rsidR="0046257F" w:rsidRDefault="0046257F" w:rsidP="0046257F">
      <w:pPr>
        <w:pStyle w:val="B2"/>
      </w:pPr>
      <w:r>
        <w:lastRenderedPageBreak/>
        <w:t>-</w:t>
      </w:r>
      <w:r>
        <w:tab/>
      </w:r>
      <w:proofErr w:type="gramStart"/>
      <w:r>
        <w:t>half</w:t>
      </w:r>
      <w:proofErr w:type="gramEnd"/>
      <w:r>
        <w:t xml:space="preserve"> rate octal fast associated control channel (O</w:t>
      </w:r>
      <w:r>
        <w:noBreakHyphen/>
        <w:t>FACCH/H);</w:t>
      </w:r>
    </w:p>
    <w:p w:rsidR="0046257F" w:rsidRDefault="0046257F" w:rsidP="0046257F">
      <w:pPr>
        <w:pStyle w:val="B2"/>
      </w:pPr>
      <w:r>
        <w:t>-</w:t>
      </w:r>
      <w:r>
        <w:tab/>
        <w:t>slow, TCH/F, O-TCH/F or E-TCH/F associated, control channel (SACCH/TF);</w:t>
      </w:r>
    </w:p>
    <w:p w:rsidR="0046257F" w:rsidRDefault="0046257F" w:rsidP="0046257F">
      <w:pPr>
        <w:pStyle w:val="B2"/>
      </w:pPr>
      <w:r>
        <w:t>-</w:t>
      </w:r>
      <w:r>
        <w:tab/>
        <w:t>slow, TCH/F or O-TCH/F associated, control channel for enhanced power control (SACCH/TPF);</w:t>
      </w:r>
    </w:p>
    <w:p w:rsidR="0046257F" w:rsidRDefault="0046257F" w:rsidP="0046257F">
      <w:pPr>
        <w:pStyle w:val="B2"/>
      </w:pPr>
      <w:r>
        <w:t>-</w:t>
      </w:r>
      <w:r>
        <w:tab/>
      </w:r>
      <w:proofErr w:type="gramStart"/>
      <w:r>
        <w:t>slow</w:t>
      </w:r>
      <w:proofErr w:type="gramEnd"/>
      <w:r>
        <w:t>, TCH/H or O</w:t>
      </w:r>
      <w:r>
        <w:noBreakHyphen/>
        <w:t>TCH/H associated, control channel (SACCH/TH);</w:t>
      </w:r>
    </w:p>
    <w:p w:rsidR="0046257F" w:rsidRDefault="0046257F" w:rsidP="0046257F">
      <w:pPr>
        <w:pStyle w:val="B2"/>
      </w:pPr>
      <w:r>
        <w:t>-</w:t>
      </w:r>
      <w:r>
        <w:tab/>
      </w:r>
      <w:proofErr w:type="gramStart"/>
      <w:r>
        <w:t>slow</w:t>
      </w:r>
      <w:proofErr w:type="gramEnd"/>
      <w:r>
        <w:t>, TCH/H or O</w:t>
      </w:r>
      <w:r>
        <w:noBreakHyphen/>
        <w:t>TCH/H associated, control channel for enhanced power control (SACCH/TPH);</w:t>
      </w:r>
    </w:p>
    <w:p w:rsidR="0046257F" w:rsidRDefault="0046257F" w:rsidP="0046257F">
      <w:pPr>
        <w:pStyle w:val="B2"/>
      </w:pPr>
      <w:r>
        <w:t>-</w:t>
      </w:r>
      <w:r>
        <w:tab/>
        <w:t xml:space="preserve">slow, TCH/F, O-TCH/F or E-TCH/F associated, control channel for </w:t>
      </w:r>
      <w:proofErr w:type="spellStart"/>
      <w:r>
        <w:t>multislot</w:t>
      </w:r>
      <w:proofErr w:type="spellEnd"/>
      <w:r>
        <w:t xml:space="preserve"> configurations (SACCH/M);</w:t>
      </w:r>
    </w:p>
    <w:p w:rsidR="0046257F" w:rsidRDefault="0046257F" w:rsidP="0046257F">
      <w:pPr>
        <w:pStyle w:val="B2"/>
      </w:pPr>
      <w:r>
        <w:t>-</w:t>
      </w:r>
      <w:r>
        <w:tab/>
        <w:t xml:space="preserve">slow, TCH/F or O-TCH/F associated, control channel for enhanced power control in </w:t>
      </w:r>
      <w:proofErr w:type="spellStart"/>
      <w:r>
        <w:t>multislot</w:t>
      </w:r>
      <w:proofErr w:type="spellEnd"/>
      <w:r>
        <w:t xml:space="preserve"> configurations (SACCH/MP);</w:t>
      </w:r>
    </w:p>
    <w:p w:rsidR="0046257F" w:rsidRDefault="0046257F" w:rsidP="0046257F">
      <w:pPr>
        <w:pStyle w:val="B2"/>
      </w:pPr>
      <w:r>
        <w:t>-</w:t>
      </w:r>
      <w:r>
        <w:tab/>
        <w:t>slow, TCH/F associated, control channel for CTS (SACCH/CTS);</w:t>
      </w:r>
    </w:p>
    <w:p w:rsidR="0046257F" w:rsidRDefault="0046257F" w:rsidP="0046257F">
      <w:pPr>
        <w:pStyle w:val="B2"/>
      </w:pPr>
      <w:r>
        <w:t>-</w:t>
      </w:r>
      <w:r>
        <w:tab/>
        <w:t>slow, SDCCH/4 associated, control channel (SACCH/C4);</w:t>
      </w:r>
    </w:p>
    <w:p w:rsidR="0046257F" w:rsidRDefault="0046257F" w:rsidP="0046257F">
      <w:pPr>
        <w:pStyle w:val="B2"/>
      </w:pPr>
      <w:r>
        <w:t>-</w:t>
      </w:r>
      <w:r>
        <w:tab/>
        <w:t>slow, SDCCH/8 associated, control channel (SACCH/C8);</w:t>
      </w:r>
    </w:p>
    <w:p w:rsidR="0046257F" w:rsidRDefault="0046257F" w:rsidP="0046257F">
      <w:pPr>
        <w:pStyle w:val="B2"/>
        <w:rPr>
          <w:ins w:id="52" w:author="EAB" w:date="2015-09-29T10:03:00Z"/>
        </w:rPr>
      </w:pPr>
      <w:r>
        <w:t>-</w:t>
      </w:r>
      <w:r>
        <w:tab/>
      </w:r>
      <w:proofErr w:type="gramStart"/>
      <w:r>
        <w:t>packet</w:t>
      </w:r>
      <w:proofErr w:type="gramEnd"/>
      <w:r>
        <w:t xml:space="preserve"> associated control channel (PACCH); </w:t>
      </w:r>
    </w:p>
    <w:p w:rsidR="00F06A6B" w:rsidRDefault="00F06A6B" w:rsidP="0046257F">
      <w:pPr>
        <w:pStyle w:val="B2"/>
      </w:pPr>
      <w:ins w:id="53" w:author="EAB" w:date="2015-09-29T10:03:00Z">
        <w:r>
          <w:t>-</w:t>
        </w:r>
        <w:r>
          <w:tab/>
        </w:r>
        <w:proofErr w:type="gramStart"/>
        <w:r>
          <w:t>extended</w:t>
        </w:r>
        <w:proofErr w:type="gramEnd"/>
        <w:r>
          <w:t xml:space="preserve"> coverage associated control channel (EC-PACCH);</w:t>
        </w:r>
      </w:ins>
    </w:p>
    <w:p w:rsidR="0046257F" w:rsidRDefault="0046257F" w:rsidP="0046257F">
      <w:pPr>
        <w:pStyle w:val="B2"/>
      </w:pPr>
      <w:r>
        <w:t>-</w:t>
      </w:r>
      <w:r>
        <w:tab/>
      </w:r>
      <w:proofErr w:type="gramStart"/>
      <w:r>
        <w:t>packet</w:t>
      </w:r>
      <w:proofErr w:type="gramEnd"/>
      <w:r>
        <w:t xml:space="preserve"> timing advance control channel (PTCCH); </w:t>
      </w:r>
    </w:p>
    <w:p w:rsidR="0046257F" w:rsidRDefault="0046257F" w:rsidP="0046257F">
      <w:pPr>
        <w:pStyle w:val="B2"/>
      </w:pPr>
      <w:r>
        <w:t>-</w:t>
      </w:r>
      <w:r>
        <w:tab/>
      </w:r>
      <w:proofErr w:type="gramStart"/>
      <w:r>
        <w:t>broadcast</w:t>
      </w:r>
      <w:proofErr w:type="gramEnd"/>
      <w:r>
        <w:t xml:space="preserve"> control channel (BCCH);</w:t>
      </w:r>
    </w:p>
    <w:p w:rsidR="0046257F" w:rsidRDefault="0046257F" w:rsidP="0046257F">
      <w:pPr>
        <w:pStyle w:val="B2"/>
        <w:rPr>
          <w:ins w:id="54" w:author="EAB" w:date="2015-09-29T10:04:00Z"/>
        </w:rPr>
      </w:pPr>
      <w:r>
        <w:t>-</w:t>
      </w:r>
      <w:r>
        <w:tab/>
      </w:r>
      <w:proofErr w:type="gramStart"/>
      <w:r>
        <w:t>packet</w:t>
      </w:r>
      <w:proofErr w:type="gramEnd"/>
      <w:r>
        <w:t xml:space="preserve"> broadcast control channel (PBCCH); </w:t>
      </w:r>
    </w:p>
    <w:p w:rsidR="00F06A6B" w:rsidRDefault="00F06A6B" w:rsidP="0046257F">
      <w:pPr>
        <w:pStyle w:val="B2"/>
      </w:pPr>
      <w:ins w:id="55" w:author="EAB" w:date="2015-09-29T10:04:00Z">
        <w:r>
          <w:t xml:space="preserve">- </w:t>
        </w:r>
        <w:r>
          <w:tab/>
          <w:t>extended coverage broadcast channel (EC-BCCH);</w:t>
        </w:r>
      </w:ins>
    </w:p>
    <w:p w:rsidR="0046257F" w:rsidRDefault="0046257F" w:rsidP="0046257F">
      <w:pPr>
        <w:pStyle w:val="B2"/>
      </w:pPr>
      <w:r>
        <w:t>-</w:t>
      </w:r>
      <w:r>
        <w:tab/>
      </w:r>
      <w:proofErr w:type="gramStart"/>
      <w:r>
        <w:t>random</w:t>
      </w:r>
      <w:proofErr w:type="gramEnd"/>
      <w:r>
        <w:t xml:space="preserve"> access channel (i.e. uplink CCCH) (RACH);</w:t>
      </w:r>
    </w:p>
    <w:p w:rsidR="0046257F" w:rsidRDefault="0046257F" w:rsidP="0046257F">
      <w:pPr>
        <w:pStyle w:val="B2"/>
        <w:rPr>
          <w:ins w:id="56" w:author="EAB" w:date="2015-09-29T10:04:00Z"/>
        </w:rPr>
      </w:pPr>
      <w:r>
        <w:t>-</w:t>
      </w:r>
      <w:r>
        <w:tab/>
      </w:r>
      <w:proofErr w:type="gramStart"/>
      <w:r>
        <w:t>packet</w:t>
      </w:r>
      <w:proofErr w:type="gramEnd"/>
      <w:r>
        <w:t xml:space="preserve"> random access channel (i.e. uplink PCCCH) (PRACH); </w:t>
      </w:r>
    </w:p>
    <w:p w:rsidR="00F06A6B" w:rsidRDefault="00F06A6B" w:rsidP="0046257F">
      <w:pPr>
        <w:pStyle w:val="B2"/>
      </w:pPr>
      <w:ins w:id="57" w:author="EAB" w:date="2015-09-29T10:04:00Z">
        <w:r>
          <w:t>-</w:t>
        </w:r>
        <w:r>
          <w:tab/>
        </w:r>
      </w:ins>
      <w:ins w:id="58" w:author="EAB" w:date="2015-09-29T10:07:00Z">
        <w:r>
          <w:t xml:space="preserve">extended </w:t>
        </w:r>
        <w:proofErr w:type="spellStart"/>
        <w:r>
          <w:t>coveage</w:t>
        </w:r>
        <w:proofErr w:type="spellEnd"/>
        <w:r>
          <w:t xml:space="preserve"> </w:t>
        </w:r>
      </w:ins>
      <w:ins w:id="59" w:author="EAB" w:date="2015-09-29T10:04:00Z">
        <w:r>
          <w:t xml:space="preserve">random access channel (i.e. uplink </w:t>
        </w:r>
      </w:ins>
      <w:ins w:id="60" w:author="EAB" w:date="2015-09-29T10:07:00Z">
        <w:r>
          <w:t>EC-</w:t>
        </w:r>
      </w:ins>
      <w:ins w:id="61" w:author="EAB" w:date="2015-09-29T10:04:00Z">
        <w:r>
          <w:t>CCCH) (</w:t>
        </w:r>
      </w:ins>
      <w:ins w:id="62" w:author="EAB" w:date="2015-09-29T10:07:00Z">
        <w:r>
          <w:t>E-</w:t>
        </w:r>
      </w:ins>
      <w:ins w:id="63" w:author="EAB" w:date="2015-09-29T10:04:00Z">
        <w:r>
          <w:t>RACH);</w:t>
        </w:r>
      </w:ins>
    </w:p>
    <w:p w:rsidR="0046257F" w:rsidRDefault="0046257F" w:rsidP="0046257F">
      <w:pPr>
        <w:pStyle w:val="B2"/>
        <w:rPr>
          <w:ins w:id="64" w:author="EAB" w:date="2015-09-29T10:10:00Z"/>
        </w:rPr>
      </w:pPr>
      <w:r>
        <w:t>-</w:t>
      </w:r>
      <w:r>
        <w:tab/>
        <w:t>paging channel (part of downlink CCCH) (PCH);</w:t>
      </w:r>
    </w:p>
    <w:p w:rsidR="00F06A6B" w:rsidRDefault="00F06A6B" w:rsidP="0046257F">
      <w:pPr>
        <w:pStyle w:val="B2"/>
      </w:pPr>
      <w:ins w:id="65" w:author="EAB" w:date="2015-09-29T10:10:00Z">
        <w:r>
          <w:t>-</w:t>
        </w:r>
        <w:r>
          <w:tab/>
          <w:t xml:space="preserve">extended coverage paging channel (part of downlink </w:t>
        </w:r>
      </w:ins>
      <w:ins w:id="66" w:author="EAB" w:date="2015-09-29T10:14:00Z">
        <w:r w:rsidR="00C66DAA">
          <w:t>EC-</w:t>
        </w:r>
      </w:ins>
      <w:ins w:id="67" w:author="EAB" w:date="2015-09-29T10:10:00Z">
        <w:r>
          <w:t>CCCH) (</w:t>
        </w:r>
      </w:ins>
      <w:ins w:id="68" w:author="EAB" w:date="2015-09-29T10:14:00Z">
        <w:r w:rsidR="00C66DAA">
          <w:t>EC-</w:t>
        </w:r>
      </w:ins>
      <w:ins w:id="69" w:author="EAB" w:date="2015-09-29T10:10:00Z">
        <w:r>
          <w:t>PCH);</w:t>
        </w:r>
      </w:ins>
    </w:p>
    <w:p w:rsidR="0046257F" w:rsidRDefault="0046257F" w:rsidP="0046257F">
      <w:pPr>
        <w:pStyle w:val="B2"/>
      </w:pPr>
      <w:r>
        <w:t>-</w:t>
      </w:r>
      <w:r>
        <w:tab/>
      </w:r>
      <w:proofErr w:type="gramStart"/>
      <w:r>
        <w:t>packet</w:t>
      </w:r>
      <w:proofErr w:type="gramEnd"/>
      <w:r>
        <w:t xml:space="preserve"> paging channel (part of downlink PCCCH) (PPCH); </w:t>
      </w:r>
    </w:p>
    <w:p w:rsidR="00C66DAA" w:rsidDel="00C66DAA" w:rsidRDefault="0046257F" w:rsidP="0046257F">
      <w:pPr>
        <w:pStyle w:val="B2"/>
        <w:rPr>
          <w:del w:id="70" w:author="EAB" w:date="2015-09-29T10:15:00Z"/>
        </w:rPr>
      </w:pPr>
      <w:r>
        <w:t>-</w:t>
      </w:r>
      <w:r>
        <w:tab/>
      </w:r>
      <w:proofErr w:type="gramStart"/>
      <w:r>
        <w:t>access</w:t>
      </w:r>
      <w:proofErr w:type="gramEnd"/>
      <w:r>
        <w:t xml:space="preserve"> grant channel (part of downlink CCCH) (AGCH);</w:t>
      </w:r>
    </w:p>
    <w:p w:rsidR="0046257F" w:rsidRDefault="0046257F" w:rsidP="0046257F">
      <w:pPr>
        <w:pStyle w:val="B2"/>
        <w:rPr>
          <w:ins w:id="71" w:author="EAB" w:date="2015-09-29T10:15:00Z"/>
        </w:rPr>
      </w:pPr>
      <w:r>
        <w:t>-</w:t>
      </w:r>
      <w:r>
        <w:tab/>
      </w:r>
      <w:proofErr w:type="gramStart"/>
      <w:r>
        <w:t>packet</w:t>
      </w:r>
      <w:proofErr w:type="gramEnd"/>
      <w:r>
        <w:t xml:space="preserve"> access grant channel (part of downlink PCCCH) (PAGCH); </w:t>
      </w:r>
    </w:p>
    <w:p w:rsidR="00C66DAA" w:rsidDel="00C66DAA" w:rsidRDefault="00C66DAA" w:rsidP="0046257F">
      <w:pPr>
        <w:pStyle w:val="B2"/>
        <w:rPr>
          <w:del w:id="72" w:author="EAB" w:date="2015-09-29T10:15:00Z"/>
        </w:rPr>
      </w:pPr>
      <w:ins w:id="73" w:author="EAB" w:date="2015-09-29T10:15:00Z">
        <w:r>
          <w:t>-</w:t>
        </w:r>
        <w:r>
          <w:tab/>
          <w:t>extended coverage access grant channel (part of downlink EC-CCCH) (EC-AGCH);</w:t>
        </w:r>
      </w:ins>
    </w:p>
    <w:p w:rsidR="0046257F" w:rsidRDefault="0046257F" w:rsidP="0046257F">
      <w:pPr>
        <w:pStyle w:val="B2"/>
      </w:pPr>
      <w:r>
        <w:t>-</w:t>
      </w:r>
      <w:r>
        <w:tab/>
      </w:r>
      <w:proofErr w:type="gramStart"/>
      <w:r>
        <w:t>notification</w:t>
      </w:r>
      <w:proofErr w:type="gramEnd"/>
      <w:r>
        <w:t xml:space="preserve"> channel (part of downlink CCCH) (NCH);</w:t>
      </w:r>
    </w:p>
    <w:p w:rsidR="0046257F" w:rsidRDefault="0046257F" w:rsidP="0046257F">
      <w:pPr>
        <w:pStyle w:val="B2"/>
      </w:pPr>
      <w:r>
        <w:t>-</w:t>
      </w:r>
      <w:r>
        <w:tab/>
        <w:t>CTS beacon channel (part of downlink CTSCCH) (CTSBCH-FB and CTSBCH-SB);</w:t>
      </w:r>
    </w:p>
    <w:p w:rsidR="0046257F" w:rsidRDefault="0046257F" w:rsidP="0046257F">
      <w:pPr>
        <w:pStyle w:val="B2"/>
      </w:pPr>
      <w:r>
        <w:t>-</w:t>
      </w:r>
      <w:r>
        <w:tab/>
        <w:t>CTS paging channel (part of downlink CTSCCH) (CTSPCH);</w:t>
      </w:r>
    </w:p>
    <w:p w:rsidR="0046257F" w:rsidRDefault="0046257F" w:rsidP="0046257F">
      <w:pPr>
        <w:pStyle w:val="B2"/>
      </w:pPr>
      <w:r>
        <w:t>-</w:t>
      </w:r>
      <w:r>
        <w:tab/>
        <w:t>CTS access request channel (part of uplink CTSCCH) (CTSARCH);</w:t>
      </w:r>
    </w:p>
    <w:p w:rsidR="0046257F" w:rsidRDefault="0046257F" w:rsidP="0046257F">
      <w:pPr>
        <w:pStyle w:val="B2"/>
      </w:pPr>
      <w:r>
        <w:t>-</w:t>
      </w:r>
      <w:r>
        <w:tab/>
        <w:t>CTS access grant channel (part of downlink CTSCCH) (CTSAGCH);</w:t>
      </w:r>
    </w:p>
    <w:p w:rsidR="0046257F" w:rsidRDefault="0046257F" w:rsidP="0046257F">
      <w:pPr>
        <w:pStyle w:val="B2"/>
      </w:pPr>
      <w:r>
        <w:t>-</w:t>
      </w:r>
      <w:r>
        <w:tab/>
      </w:r>
      <w:proofErr w:type="gramStart"/>
      <w:r>
        <w:t>enhanced</w:t>
      </w:r>
      <w:proofErr w:type="gramEnd"/>
      <w:r>
        <w:t xml:space="preserve"> </w:t>
      </w:r>
      <w:proofErr w:type="spellStart"/>
      <w:r>
        <w:t>inband</w:t>
      </w:r>
      <w:proofErr w:type="spellEnd"/>
      <w:r>
        <w:t xml:space="preserve"> associated control channel (E-IACCH);</w:t>
      </w:r>
    </w:p>
    <w:p w:rsidR="0046257F" w:rsidRDefault="0046257F" w:rsidP="0046257F">
      <w:pPr>
        <w:pStyle w:val="B2"/>
      </w:pPr>
      <w:r>
        <w:t>-</w:t>
      </w:r>
      <w:r>
        <w:tab/>
      </w:r>
      <w:proofErr w:type="gramStart"/>
      <w:r>
        <w:t>enhanced</w:t>
      </w:r>
      <w:proofErr w:type="gramEnd"/>
      <w:r>
        <w:t xml:space="preserve"> power control channel (EPCCH);</w:t>
      </w:r>
    </w:p>
    <w:p w:rsidR="0046257F" w:rsidRDefault="0046257F" w:rsidP="0046257F">
      <w:pPr>
        <w:pStyle w:val="B2"/>
      </w:pPr>
      <w:r>
        <w:t>-</w:t>
      </w:r>
      <w:r>
        <w:tab/>
      </w:r>
      <w:proofErr w:type="gramStart"/>
      <w:r>
        <w:t>enhanced</w:t>
      </w:r>
      <w:proofErr w:type="gramEnd"/>
      <w:r>
        <w:t xml:space="preserve"> power control channel for </w:t>
      </w:r>
      <w:proofErr w:type="spellStart"/>
      <w:r>
        <w:t>multislot</w:t>
      </w:r>
      <w:proofErr w:type="spellEnd"/>
      <w:r>
        <w:t xml:space="preserve"> configurations (EPCCH/M);</w:t>
      </w:r>
    </w:p>
    <w:p w:rsidR="0046257F" w:rsidRDefault="0046257F" w:rsidP="0046257F">
      <w:pPr>
        <w:pStyle w:val="B2"/>
      </w:pPr>
      <w:r>
        <w:t>-</w:t>
      </w:r>
      <w:r>
        <w:tab/>
      </w:r>
      <w:proofErr w:type="gramStart"/>
      <w:r>
        <w:t>packet</w:t>
      </w:r>
      <w:proofErr w:type="gramEnd"/>
      <w:r>
        <w:t xml:space="preserve"> random access channel for MBMS (MPRACH).</w:t>
      </w:r>
    </w:p>
    <w:p w:rsidR="0046257F" w:rsidRDefault="0046257F" w:rsidP="0046257F">
      <w:pPr>
        <w:pStyle w:val="B1"/>
      </w:pPr>
      <w:bookmarkStart w:id="74" w:name="tmp"/>
      <w:r>
        <w:lastRenderedPageBreak/>
        <w:tab/>
        <w:t>All associated control channels have the same direction (bi</w:t>
      </w:r>
      <w:r>
        <w:noBreakHyphen/>
        <w:t xml:space="preserve">directional or unidirectional) as the channels they are associated to. The unidirectional SACCH/MD, SACCH/MPD or EPCCH/MD </w:t>
      </w:r>
      <w:proofErr w:type="gramStart"/>
      <w:r>
        <w:t>are</w:t>
      </w:r>
      <w:proofErr w:type="gramEnd"/>
      <w:r>
        <w:t xml:space="preserve"> defined as the downlink part of SACCH/M, SACCH/MP or EPCCH/M respectively.</w:t>
      </w:r>
    </w:p>
    <w:bookmarkEnd w:id="74"/>
    <w:p w:rsidR="0046257F" w:rsidRDefault="0046257F" w:rsidP="0046257F">
      <w:r>
        <w:t>When there is no need to distinguish between different sub</w:t>
      </w:r>
      <w:r>
        <w:noBreakHyphen/>
        <w:t>categories of the same logical channel, only the generic name will be used, meaning also all the sub</w:t>
      </w:r>
      <w:r>
        <w:noBreakHyphen/>
        <w:t>categories, irrespective of modulation used (SACCH will mean all categories of SACCHs, SACCH/T will mean both the slow, TCH associated, control channels with and without enhanced power control, etc.).</w:t>
      </w:r>
      <w:ins w:id="75" w:author="EAB" w:date="2015-09-29T09:42:00Z">
        <w:r w:rsidR="00EC493D">
          <w:t xml:space="preserve"> Also EC-channels are considered to be a sub-category of the same logical channels as non-EC-channels</w:t>
        </w:r>
      </w:ins>
      <w:ins w:id="76" w:author="EAB" w:date="2015-09-29T10:16:00Z">
        <w:r w:rsidR="001149D4">
          <w:t>, unless otherwise stated</w:t>
        </w:r>
      </w:ins>
      <w:ins w:id="77" w:author="EAB" w:date="2015-09-29T09:42:00Z">
        <w:r w:rsidR="00EC493D">
          <w:t>.</w:t>
        </w:r>
      </w:ins>
    </w:p>
    <w:p w:rsidR="00E7189A" w:rsidRDefault="0046257F" w:rsidP="00E7189A">
      <w:r>
        <w:t>The logical channels mentioned above are mapped on physical channels that are described in this set of technical specifications. The different physical channels provide for the transmission of information pertaining to higher layers according to a block structure.</w:t>
      </w: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4</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1"/>
      </w:pPr>
      <w:bookmarkStart w:id="78" w:name="_Toc405302752"/>
      <w:r>
        <w:lastRenderedPageBreak/>
        <w:t>4</w:t>
      </w:r>
      <w:r>
        <w:tab/>
        <w:t>The block structures</w:t>
      </w:r>
      <w:bookmarkEnd w:id="78"/>
    </w:p>
    <w:p w:rsidR="0046257F" w:rsidRDefault="0046257F" w:rsidP="0046257F">
      <w:pPr>
        <w:keepNext/>
      </w:pPr>
      <w:r>
        <w:t>The different block structures are described in more detail in 3GPP TS 45.003. A summarised description appears in table 1, in terms of net bit rate, length and recurrence of blocks.</w:t>
      </w:r>
    </w:p>
    <w:p w:rsidR="0046257F" w:rsidRDefault="0046257F" w:rsidP="0046257F">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46257F" w:rsidTr="004D4ED9">
        <w:trPr>
          <w:tblHeader/>
        </w:trPr>
        <w:tc>
          <w:tcPr>
            <w:tcW w:w="3969" w:type="dxa"/>
          </w:tcPr>
          <w:p w:rsidR="0046257F" w:rsidRDefault="0046257F" w:rsidP="004D4ED9">
            <w:pPr>
              <w:pStyle w:val="TAH"/>
            </w:pPr>
            <w:r>
              <w:t>Type of channel</w:t>
            </w:r>
          </w:p>
        </w:tc>
        <w:tc>
          <w:tcPr>
            <w:tcW w:w="2268" w:type="dxa"/>
          </w:tcPr>
          <w:p w:rsidR="0046257F" w:rsidRDefault="0046257F" w:rsidP="004D4ED9">
            <w:pPr>
              <w:pStyle w:val="TAH"/>
            </w:pPr>
            <w:r>
              <w:t>net bit rate</w:t>
            </w:r>
          </w:p>
          <w:p w:rsidR="0046257F" w:rsidRDefault="0046257F" w:rsidP="004D4ED9">
            <w:pPr>
              <w:pStyle w:val="TAH"/>
            </w:pPr>
            <w:r>
              <w:t>(</w:t>
            </w:r>
            <w:proofErr w:type="spellStart"/>
            <w:r>
              <w:t>kbit</w:t>
            </w:r>
            <w:proofErr w:type="spellEnd"/>
            <w:r>
              <w:t>/s)</w:t>
            </w:r>
          </w:p>
        </w:tc>
        <w:tc>
          <w:tcPr>
            <w:tcW w:w="1560" w:type="dxa"/>
          </w:tcPr>
          <w:p w:rsidR="0046257F" w:rsidRDefault="0046257F" w:rsidP="004D4ED9">
            <w:pPr>
              <w:pStyle w:val="TAH"/>
            </w:pPr>
            <w:r>
              <w:t>block length</w:t>
            </w:r>
          </w:p>
          <w:p w:rsidR="0046257F" w:rsidRDefault="0046257F" w:rsidP="004D4ED9">
            <w:pPr>
              <w:pStyle w:val="TAH"/>
            </w:pPr>
            <w:r>
              <w:t>(bits)</w:t>
            </w:r>
          </w:p>
        </w:tc>
        <w:tc>
          <w:tcPr>
            <w:tcW w:w="1984" w:type="dxa"/>
          </w:tcPr>
          <w:p w:rsidR="0046257F" w:rsidRDefault="0046257F" w:rsidP="004D4ED9">
            <w:pPr>
              <w:pStyle w:val="TAH"/>
            </w:pPr>
            <w:r>
              <w:t>block recurrence</w:t>
            </w:r>
          </w:p>
          <w:p w:rsidR="0046257F" w:rsidRDefault="0046257F" w:rsidP="004D4ED9">
            <w:pPr>
              <w:pStyle w:val="TAH"/>
            </w:pPr>
            <w:r>
              <w:t>(</w:t>
            </w:r>
            <w:proofErr w:type="spellStart"/>
            <w:r>
              <w:t>ms</w:t>
            </w:r>
            <w:proofErr w:type="spellEnd"/>
            <w:r>
              <w:t>)</w:t>
            </w:r>
          </w:p>
        </w:tc>
      </w:tr>
      <w:tr w:rsidR="0046257F" w:rsidTr="004D4ED9">
        <w:tc>
          <w:tcPr>
            <w:tcW w:w="3969" w:type="dxa"/>
          </w:tcPr>
          <w:p w:rsidR="0046257F" w:rsidRDefault="0046257F" w:rsidP="004D4ED9">
            <w:pPr>
              <w:pStyle w:val="TAL"/>
            </w:pPr>
            <w:r>
              <w:t>full rate speech TCH</w:t>
            </w:r>
            <w:r>
              <w:rPr>
                <w:position w:val="6"/>
                <w:sz w:val="16"/>
              </w:rPr>
              <w:t>1</w:t>
            </w:r>
          </w:p>
        </w:tc>
        <w:tc>
          <w:tcPr>
            <w:tcW w:w="2268" w:type="dxa"/>
          </w:tcPr>
          <w:p w:rsidR="0046257F" w:rsidRDefault="0046257F" w:rsidP="004D4ED9">
            <w:pPr>
              <w:pStyle w:val="TAC"/>
              <w:spacing w:after="60"/>
            </w:pPr>
            <w:r>
              <w:t>13,0</w:t>
            </w:r>
          </w:p>
        </w:tc>
        <w:tc>
          <w:tcPr>
            <w:tcW w:w="1560" w:type="dxa"/>
          </w:tcPr>
          <w:p w:rsidR="0046257F" w:rsidRDefault="0046257F" w:rsidP="004D4ED9">
            <w:pPr>
              <w:pStyle w:val="TAC"/>
              <w:spacing w:after="60"/>
            </w:pPr>
            <w:r>
              <w:t>182 + 78</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enhanced full rate speech TCH</w:t>
            </w:r>
            <w:r>
              <w:rPr>
                <w:position w:val="6"/>
                <w:sz w:val="16"/>
              </w:rPr>
              <w:t>1</w:t>
            </w:r>
          </w:p>
        </w:tc>
        <w:tc>
          <w:tcPr>
            <w:tcW w:w="2268" w:type="dxa"/>
          </w:tcPr>
          <w:p w:rsidR="0046257F" w:rsidRDefault="0046257F" w:rsidP="004D4ED9">
            <w:pPr>
              <w:pStyle w:val="TAC"/>
              <w:spacing w:after="60"/>
            </w:pPr>
            <w:r>
              <w:t>12,2</w:t>
            </w:r>
          </w:p>
        </w:tc>
        <w:tc>
          <w:tcPr>
            <w:tcW w:w="1560" w:type="dxa"/>
          </w:tcPr>
          <w:p w:rsidR="0046257F" w:rsidRDefault="0046257F" w:rsidP="004D4ED9">
            <w:pPr>
              <w:pStyle w:val="TAC"/>
              <w:spacing w:after="60"/>
            </w:pPr>
            <w:r>
              <w:t>170 + 74</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half rate speech TCH</w:t>
            </w:r>
            <w:r>
              <w:rPr>
                <w:position w:val="6"/>
                <w:sz w:val="16"/>
              </w:rPr>
              <w:t>2</w:t>
            </w:r>
          </w:p>
        </w:tc>
        <w:tc>
          <w:tcPr>
            <w:tcW w:w="2268" w:type="dxa"/>
          </w:tcPr>
          <w:p w:rsidR="0046257F" w:rsidRDefault="0046257F" w:rsidP="004D4ED9">
            <w:pPr>
              <w:pStyle w:val="TAC"/>
              <w:spacing w:after="60"/>
            </w:pPr>
            <w:r>
              <w:t>5,6</w:t>
            </w:r>
          </w:p>
        </w:tc>
        <w:tc>
          <w:tcPr>
            <w:tcW w:w="1560" w:type="dxa"/>
          </w:tcPr>
          <w:p w:rsidR="0046257F" w:rsidRDefault="0046257F" w:rsidP="004D4ED9">
            <w:pPr>
              <w:pStyle w:val="TAC"/>
              <w:spacing w:after="60"/>
            </w:pPr>
            <w:r>
              <w:t>95 + 17</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full rate speech TCH (12,2 </w:t>
            </w:r>
            <w:proofErr w:type="spellStart"/>
            <w:r>
              <w:t>kbit</w:t>
            </w:r>
            <w:proofErr w:type="spellEnd"/>
            <w:r>
              <w:t>/s)</w:t>
            </w:r>
          </w:p>
        </w:tc>
        <w:tc>
          <w:tcPr>
            <w:tcW w:w="2268" w:type="dxa"/>
          </w:tcPr>
          <w:p w:rsidR="0046257F" w:rsidRDefault="0046257F" w:rsidP="004D4ED9">
            <w:pPr>
              <w:pStyle w:val="TAC"/>
              <w:spacing w:after="60"/>
            </w:pPr>
            <w:r>
              <w:t>12,2</w:t>
            </w:r>
          </w:p>
        </w:tc>
        <w:tc>
          <w:tcPr>
            <w:tcW w:w="1560" w:type="dxa"/>
          </w:tcPr>
          <w:p w:rsidR="0046257F" w:rsidRDefault="0046257F" w:rsidP="004D4ED9">
            <w:pPr>
              <w:pStyle w:val="TAC"/>
              <w:spacing w:after="60"/>
            </w:pPr>
            <w:r>
              <w:t>244</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full rate speech TCH (10,2 </w:t>
            </w:r>
            <w:proofErr w:type="spellStart"/>
            <w:r>
              <w:t>kbit</w:t>
            </w:r>
            <w:proofErr w:type="spellEnd"/>
            <w:r>
              <w:t>/s)</w:t>
            </w:r>
          </w:p>
        </w:tc>
        <w:tc>
          <w:tcPr>
            <w:tcW w:w="2268" w:type="dxa"/>
          </w:tcPr>
          <w:p w:rsidR="0046257F" w:rsidRDefault="0046257F" w:rsidP="004D4ED9">
            <w:pPr>
              <w:pStyle w:val="TAC"/>
              <w:spacing w:after="60"/>
            </w:pPr>
            <w:r>
              <w:t>10,2</w:t>
            </w:r>
          </w:p>
        </w:tc>
        <w:tc>
          <w:tcPr>
            <w:tcW w:w="1560" w:type="dxa"/>
          </w:tcPr>
          <w:p w:rsidR="0046257F" w:rsidRDefault="0046257F" w:rsidP="004D4ED9">
            <w:pPr>
              <w:pStyle w:val="TAC"/>
              <w:spacing w:after="60"/>
            </w:pPr>
            <w:r>
              <w:t>204</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full rate speech TCH (7,95 </w:t>
            </w:r>
            <w:proofErr w:type="spellStart"/>
            <w:r>
              <w:t>kbit</w:t>
            </w:r>
            <w:proofErr w:type="spellEnd"/>
            <w:r>
              <w:t>/s)</w:t>
            </w:r>
          </w:p>
        </w:tc>
        <w:tc>
          <w:tcPr>
            <w:tcW w:w="2268" w:type="dxa"/>
          </w:tcPr>
          <w:p w:rsidR="0046257F" w:rsidRDefault="0046257F" w:rsidP="004D4ED9">
            <w:pPr>
              <w:pStyle w:val="TAC"/>
              <w:spacing w:after="60"/>
            </w:pPr>
            <w:r>
              <w:t>7,95</w:t>
            </w:r>
          </w:p>
        </w:tc>
        <w:tc>
          <w:tcPr>
            <w:tcW w:w="1560" w:type="dxa"/>
          </w:tcPr>
          <w:p w:rsidR="0046257F" w:rsidRDefault="0046257F" w:rsidP="004D4ED9">
            <w:pPr>
              <w:pStyle w:val="TAC"/>
              <w:spacing w:after="60"/>
            </w:pPr>
            <w:r>
              <w:t>159</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full rate speech TCH (7,4 </w:t>
            </w:r>
            <w:proofErr w:type="spellStart"/>
            <w:r>
              <w:t>kbit</w:t>
            </w:r>
            <w:proofErr w:type="spellEnd"/>
            <w:r>
              <w:t>/s)</w:t>
            </w:r>
          </w:p>
        </w:tc>
        <w:tc>
          <w:tcPr>
            <w:tcW w:w="2268" w:type="dxa"/>
          </w:tcPr>
          <w:p w:rsidR="0046257F" w:rsidRDefault="0046257F" w:rsidP="004D4ED9">
            <w:pPr>
              <w:pStyle w:val="TAC"/>
              <w:spacing w:after="60"/>
            </w:pPr>
            <w:r>
              <w:t>7,4</w:t>
            </w:r>
          </w:p>
        </w:tc>
        <w:tc>
          <w:tcPr>
            <w:tcW w:w="1560" w:type="dxa"/>
          </w:tcPr>
          <w:p w:rsidR="0046257F" w:rsidRDefault="0046257F" w:rsidP="004D4ED9">
            <w:pPr>
              <w:pStyle w:val="TAC"/>
              <w:spacing w:after="60"/>
            </w:pPr>
            <w:r>
              <w:t>148</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full rate speech TCH (6,7 </w:t>
            </w:r>
            <w:proofErr w:type="spellStart"/>
            <w:r>
              <w:t>kbit</w:t>
            </w:r>
            <w:proofErr w:type="spellEnd"/>
            <w:r>
              <w:t>/s)</w:t>
            </w:r>
          </w:p>
        </w:tc>
        <w:tc>
          <w:tcPr>
            <w:tcW w:w="2268" w:type="dxa"/>
          </w:tcPr>
          <w:p w:rsidR="0046257F" w:rsidRDefault="0046257F" w:rsidP="004D4ED9">
            <w:pPr>
              <w:pStyle w:val="TAC"/>
              <w:spacing w:after="60"/>
            </w:pPr>
            <w:r>
              <w:t>6,7</w:t>
            </w:r>
          </w:p>
        </w:tc>
        <w:tc>
          <w:tcPr>
            <w:tcW w:w="1560" w:type="dxa"/>
          </w:tcPr>
          <w:p w:rsidR="0046257F" w:rsidRDefault="0046257F" w:rsidP="004D4ED9">
            <w:pPr>
              <w:pStyle w:val="TAC"/>
              <w:spacing w:after="60"/>
            </w:pPr>
            <w:r>
              <w:t>134</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full rate speech TCH (5,9 </w:t>
            </w:r>
            <w:proofErr w:type="spellStart"/>
            <w:r>
              <w:t>kbit</w:t>
            </w:r>
            <w:proofErr w:type="spellEnd"/>
            <w:r>
              <w:t>/s)</w:t>
            </w:r>
          </w:p>
        </w:tc>
        <w:tc>
          <w:tcPr>
            <w:tcW w:w="2268" w:type="dxa"/>
          </w:tcPr>
          <w:p w:rsidR="0046257F" w:rsidRDefault="0046257F" w:rsidP="004D4ED9">
            <w:pPr>
              <w:pStyle w:val="TAC"/>
              <w:spacing w:after="60"/>
            </w:pPr>
            <w:r>
              <w:t>5,9</w:t>
            </w:r>
          </w:p>
        </w:tc>
        <w:tc>
          <w:tcPr>
            <w:tcW w:w="1560" w:type="dxa"/>
          </w:tcPr>
          <w:p w:rsidR="0046257F" w:rsidRDefault="0046257F" w:rsidP="004D4ED9">
            <w:pPr>
              <w:pStyle w:val="TAC"/>
              <w:spacing w:after="60"/>
            </w:pPr>
            <w:r>
              <w:t>118</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full rate speech TCH (5,15 </w:t>
            </w:r>
            <w:proofErr w:type="spellStart"/>
            <w:r>
              <w:t>kbit</w:t>
            </w:r>
            <w:proofErr w:type="spellEnd"/>
            <w:r>
              <w:t>/s)</w:t>
            </w:r>
          </w:p>
        </w:tc>
        <w:tc>
          <w:tcPr>
            <w:tcW w:w="2268" w:type="dxa"/>
          </w:tcPr>
          <w:p w:rsidR="0046257F" w:rsidRDefault="0046257F" w:rsidP="004D4ED9">
            <w:pPr>
              <w:pStyle w:val="TAC"/>
              <w:spacing w:after="60"/>
            </w:pPr>
            <w:r>
              <w:t>5,15</w:t>
            </w:r>
          </w:p>
        </w:tc>
        <w:tc>
          <w:tcPr>
            <w:tcW w:w="1560" w:type="dxa"/>
          </w:tcPr>
          <w:p w:rsidR="0046257F" w:rsidRDefault="0046257F" w:rsidP="004D4ED9">
            <w:pPr>
              <w:pStyle w:val="TAC"/>
              <w:spacing w:after="60"/>
            </w:pPr>
            <w:r>
              <w:t>103</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full rate speech TCH (4,75 </w:t>
            </w:r>
            <w:proofErr w:type="spellStart"/>
            <w:r>
              <w:t>kbit</w:t>
            </w:r>
            <w:proofErr w:type="spellEnd"/>
            <w:r>
              <w:t>/s)</w:t>
            </w:r>
          </w:p>
        </w:tc>
        <w:tc>
          <w:tcPr>
            <w:tcW w:w="2268" w:type="dxa"/>
          </w:tcPr>
          <w:p w:rsidR="0046257F" w:rsidRDefault="0046257F" w:rsidP="004D4ED9">
            <w:pPr>
              <w:pStyle w:val="TAC"/>
              <w:spacing w:after="60"/>
            </w:pPr>
            <w:r>
              <w:t>4,75</w:t>
            </w:r>
          </w:p>
        </w:tc>
        <w:tc>
          <w:tcPr>
            <w:tcW w:w="1560" w:type="dxa"/>
          </w:tcPr>
          <w:p w:rsidR="0046257F" w:rsidRDefault="0046257F" w:rsidP="004D4ED9">
            <w:pPr>
              <w:pStyle w:val="TAC"/>
              <w:spacing w:after="60"/>
            </w:pPr>
            <w:r>
              <w:t>95</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speech TCH (7,95 </w:t>
            </w:r>
            <w:proofErr w:type="spellStart"/>
            <w:r>
              <w:t>kbit</w:t>
            </w:r>
            <w:proofErr w:type="spellEnd"/>
            <w:r>
              <w:t>/s)</w:t>
            </w:r>
            <w:r>
              <w:rPr>
                <w:vertAlign w:val="superscript"/>
              </w:rPr>
              <w:t>8</w:t>
            </w:r>
          </w:p>
        </w:tc>
        <w:tc>
          <w:tcPr>
            <w:tcW w:w="2268" w:type="dxa"/>
          </w:tcPr>
          <w:p w:rsidR="0046257F" w:rsidRDefault="0046257F" w:rsidP="004D4ED9">
            <w:pPr>
              <w:pStyle w:val="TAC"/>
              <w:spacing w:after="60"/>
            </w:pPr>
            <w:r>
              <w:t>7,95</w:t>
            </w:r>
          </w:p>
        </w:tc>
        <w:tc>
          <w:tcPr>
            <w:tcW w:w="1560" w:type="dxa"/>
          </w:tcPr>
          <w:p w:rsidR="0046257F" w:rsidRDefault="0046257F" w:rsidP="004D4ED9">
            <w:pPr>
              <w:pStyle w:val="TAC"/>
              <w:spacing w:after="60"/>
            </w:pPr>
            <w:r>
              <w:t>123 + 36</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speech TCH (7,4 </w:t>
            </w:r>
            <w:proofErr w:type="spellStart"/>
            <w:r>
              <w:t>kbit</w:t>
            </w:r>
            <w:proofErr w:type="spellEnd"/>
            <w:r>
              <w:t>/s)</w:t>
            </w:r>
            <w:r>
              <w:rPr>
                <w:vertAlign w:val="superscript"/>
              </w:rPr>
              <w:t xml:space="preserve">8 </w:t>
            </w:r>
          </w:p>
        </w:tc>
        <w:tc>
          <w:tcPr>
            <w:tcW w:w="2268" w:type="dxa"/>
          </w:tcPr>
          <w:p w:rsidR="0046257F" w:rsidRDefault="0046257F" w:rsidP="004D4ED9">
            <w:pPr>
              <w:pStyle w:val="TAC"/>
              <w:spacing w:after="60"/>
            </w:pPr>
            <w:r>
              <w:t>7,4</w:t>
            </w:r>
          </w:p>
        </w:tc>
        <w:tc>
          <w:tcPr>
            <w:tcW w:w="1560" w:type="dxa"/>
          </w:tcPr>
          <w:p w:rsidR="0046257F" w:rsidRDefault="0046257F" w:rsidP="004D4ED9">
            <w:pPr>
              <w:pStyle w:val="TAC"/>
              <w:spacing w:after="60"/>
            </w:pPr>
            <w:r>
              <w:t>120 + 28</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speech TCH (6,7 </w:t>
            </w:r>
            <w:proofErr w:type="spellStart"/>
            <w:r>
              <w:t>kbit</w:t>
            </w:r>
            <w:proofErr w:type="spellEnd"/>
            <w:r>
              <w:t>/s)</w:t>
            </w:r>
            <w:r>
              <w:rPr>
                <w:vertAlign w:val="superscript"/>
              </w:rPr>
              <w:t xml:space="preserve">8 </w:t>
            </w:r>
          </w:p>
        </w:tc>
        <w:tc>
          <w:tcPr>
            <w:tcW w:w="2268" w:type="dxa"/>
          </w:tcPr>
          <w:p w:rsidR="0046257F" w:rsidRDefault="0046257F" w:rsidP="004D4ED9">
            <w:pPr>
              <w:pStyle w:val="TAC"/>
              <w:spacing w:after="60"/>
            </w:pPr>
            <w:r>
              <w:t>6,7</w:t>
            </w:r>
          </w:p>
        </w:tc>
        <w:tc>
          <w:tcPr>
            <w:tcW w:w="1560" w:type="dxa"/>
          </w:tcPr>
          <w:p w:rsidR="0046257F" w:rsidRDefault="0046257F" w:rsidP="004D4ED9">
            <w:pPr>
              <w:pStyle w:val="TAC"/>
              <w:spacing w:after="60"/>
            </w:pPr>
            <w:r>
              <w:t>110 + 24</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speech TCH (5,9 </w:t>
            </w:r>
            <w:proofErr w:type="spellStart"/>
            <w:r>
              <w:t>kbit</w:t>
            </w:r>
            <w:proofErr w:type="spellEnd"/>
            <w:r>
              <w:t>/s)</w:t>
            </w:r>
            <w:r>
              <w:rPr>
                <w:vertAlign w:val="superscript"/>
              </w:rPr>
              <w:t>8</w:t>
            </w:r>
          </w:p>
        </w:tc>
        <w:tc>
          <w:tcPr>
            <w:tcW w:w="2268" w:type="dxa"/>
          </w:tcPr>
          <w:p w:rsidR="0046257F" w:rsidRDefault="0046257F" w:rsidP="004D4ED9">
            <w:pPr>
              <w:pStyle w:val="TAC"/>
              <w:spacing w:after="60"/>
            </w:pPr>
            <w:r>
              <w:t>5,9</w:t>
            </w:r>
          </w:p>
        </w:tc>
        <w:tc>
          <w:tcPr>
            <w:tcW w:w="1560" w:type="dxa"/>
          </w:tcPr>
          <w:p w:rsidR="0046257F" w:rsidRDefault="0046257F" w:rsidP="004D4ED9">
            <w:pPr>
              <w:pStyle w:val="TAC"/>
              <w:spacing w:after="60"/>
            </w:pPr>
            <w:r>
              <w:t>102 + 16</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speech TCH (5,15 </w:t>
            </w:r>
            <w:proofErr w:type="spellStart"/>
            <w:r>
              <w:t>kbit</w:t>
            </w:r>
            <w:proofErr w:type="spellEnd"/>
            <w:r>
              <w:t>/s)</w:t>
            </w:r>
            <w:r>
              <w:rPr>
                <w:vertAlign w:val="superscript"/>
              </w:rPr>
              <w:t>8</w:t>
            </w:r>
          </w:p>
        </w:tc>
        <w:tc>
          <w:tcPr>
            <w:tcW w:w="2268" w:type="dxa"/>
          </w:tcPr>
          <w:p w:rsidR="0046257F" w:rsidRDefault="0046257F" w:rsidP="004D4ED9">
            <w:pPr>
              <w:pStyle w:val="TAC"/>
              <w:spacing w:after="60"/>
            </w:pPr>
            <w:r>
              <w:t>5,15</w:t>
            </w:r>
          </w:p>
        </w:tc>
        <w:tc>
          <w:tcPr>
            <w:tcW w:w="1560" w:type="dxa"/>
          </w:tcPr>
          <w:p w:rsidR="0046257F" w:rsidRDefault="0046257F" w:rsidP="004D4ED9">
            <w:pPr>
              <w:pStyle w:val="TAC"/>
              <w:spacing w:after="60"/>
            </w:pPr>
            <w:r>
              <w:t>91 + 12</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speech TCH (4,75 </w:t>
            </w:r>
            <w:proofErr w:type="spellStart"/>
            <w:r>
              <w:t>kbit</w:t>
            </w:r>
            <w:proofErr w:type="spellEnd"/>
            <w:r>
              <w:t>/s)</w:t>
            </w:r>
            <w:r>
              <w:rPr>
                <w:vertAlign w:val="superscript"/>
              </w:rPr>
              <w:t>8</w:t>
            </w:r>
          </w:p>
        </w:tc>
        <w:tc>
          <w:tcPr>
            <w:tcW w:w="2268" w:type="dxa"/>
          </w:tcPr>
          <w:p w:rsidR="0046257F" w:rsidRDefault="0046257F" w:rsidP="004D4ED9">
            <w:pPr>
              <w:pStyle w:val="TAC"/>
              <w:spacing w:after="60"/>
            </w:pPr>
            <w:r>
              <w:t>4,75</w:t>
            </w:r>
          </w:p>
        </w:tc>
        <w:tc>
          <w:tcPr>
            <w:tcW w:w="1560" w:type="dxa"/>
          </w:tcPr>
          <w:p w:rsidR="0046257F" w:rsidRDefault="0046257F" w:rsidP="004D4ED9">
            <w:pPr>
              <w:pStyle w:val="TAC"/>
              <w:spacing w:after="60"/>
            </w:pPr>
            <w:r>
              <w:t>83 + 12</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8-PSK speech TCH </w:t>
            </w:r>
            <w:r>
              <w:br/>
              <w:t xml:space="preserve">(12,2 </w:t>
            </w:r>
            <w:proofErr w:type="spellStart"/>
            <w:r>
              <w:t>kbit</w:t>
            </w:r>
            <w:proofErr w:type="spellEnd"/>
            <w:r>
              <w:t>/s)</w:t>
            </w:r>
          </w:p>
        </w:tc>
        <w:tc>
          <w:tcPr>
            <w:tcW w:w="2268" w:type="dxa"/>
          </w:tcPr>
          <w:p w:rsidR="0046257F" w:rsidRDefault="0046257F" w:rsidP="004D4ED9">
            <w:pPr>
              <w:pStyle w:val="TAC"/>
              <w:spacing w:after="60"/>
            </w:pPr>
            <w:r>
              <w:t>12,2</w:t>
            </w:r>
          </w:p>
        </w:tc>
        <w:tc>
          <w:tcPr>
            <w:tcW w:w="1560" w:type="dxa"/>
          </w:tcPr>
          <w:p w:rsidR="0046257F" w:rsidRDefault="0046257F" w:rsidP="004D4ED9">
            <w:pPr>
              <w:pStyle w:val="TAC"/>
              <w:spacing w:after="60"/>
            </w:pPr>
            <w:r>
              <w:t>244</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8-PSK speech TCH </w:t>
            </w:r>
            <w:r>
              <w:br/>
              <w:t xml:space="preserve">(10,2 </w:t>
            </w:r>
            <w:proofErr w:type="spellStart"/>
            <w:r>
              <w:t>kbit</w:t>
            </w:r>
            <w:proofErr w:type="spellEnd"/>
            <w:r>
              <w:t>/s)</w:t>
            </w:r>
          </w:p>
        </w:tc>
        <w:tc>
          <w:tcPr>
            <w:tcW w:w="2268" w:type="dxa"/>
          </w:tcPr>
          <w:p w:rsidR="0046257F" w:rsidRDefault="0046257F" w:rsidP="004D4ED9">
            <w:pPr>
              <w:pStyle w:val="TAC"/>
              <w:spacing w:after="60"/>
            </w:pPr>
            <w:r>
              <w:t>10,2</w:t>
            </w:r>
          </w:p>
        </w:tc>
        <w:tc>
          <w:tcPr>
            <w:tcW w:w="1560" w:type="dxa"/>
          </w:tcPr>
          <w:p w:rsidR="0046257F" w:rsidRDefault="0046257F" w:rsidP="004D4ED9">
            <w:pPr>
              <w:pStyle w:val="TAC"/>
              <w:spacing w:after="60"/>
            </w:pPr>
            <w:r>
              <w:t>204</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8-PSK speech TCH </w:t>
            </w:r>
            <w:r>
              <w:br/>
              <w:t xml:space="preserve">(7,95 </w:t>
            </w:r>
            <w:proofErr w:type="spellStart"/>
            <w:r>
              <w:t>kbit</w:t>
            </w:r>
            <w:proofErr w:type="spellEnd"/>
            <w:r>
              <w:t>/s)</w:t>
            </w:r>
          </w:p>
        </w:tc>
        <w:tc>
          <w:tcPr>
            <w:tcW w:w="2268" w:type="dxa"/>
          </w:tcPr>
          <w:p w:rsidR="0046257F" w:rsidRDefault="0046257F" w:rsidP="004D4ED9">
            <w:pPr>
              <w:pStyle w:val="TAC"/>
              <w:spacing w:after="60"/>
            </w:pPr>
            <w:r>
              <w:t>7,95</w:t>
            </w:r>
          </w:p>
        </w:tc>
        <w:tc>
          <w:tcPr>
            <w:tcW w:w="1560" w:type="dxa"/>
          </w:tcPr>
          <w:p w:rsidR="0046257F" w:rsidRDefault="0046257F" w:rsidP="004D4ED9">
            <w:pPr>
              <w:pStyle w:val="TAC"/>
              <w:spacing w:after="60"/>
            </w:pPr>
            <w:r>
              <w:t>159</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8-PSK speech TCH </w:t>
            </w:r>
            <w:r>
              <w:br/>
              <w:t xml:space="preserve">(7,4 </w:t>
            </w:r>
            <w:proofErr w:type="spellStart"/>
            <w:r>
              <w:t>kbit</w:t>
            </w:r>
            <w:proofErr w:type="spellEnd"/>
            <w:r>
              <w:t>/s)</w:t>
            </w:r>
          </w:p>
        </w:tc>
        <w:tc>
          <w:tcPr>
            <w:tcW w:w="2268" w:type="dxa"/>
          </w:tcPr>
          <w:p w:rsidR="0046257F" w:rsidRDefault="0046257F" w:rsidP="004D4ED9">
            <w:pPr>
              <w:pStyle w:val="TAC"/>
              <w:spacing w:after="60"/>
            </w:pPr>
            <w:r>
              <w:t>7,4</w:t>
            </w:r>
          </w:p>
        </w:tc>
        <w:tc>
          <w:tcPr>
            <w:tcW w:w="1560" w:type="dxa"/>
          </w:tcPr>
          <w:p w:rsidR="0046257F" w:rsidRDefault="0046257F" w:rsidP="004D4ED9">
            <w:pPr>
              <w:pStyle w:val="TAC"/>
              <w:spacing w:after="60"/>
            </w:pPr>
            <w:r>
              <w:t>148</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8-PSK speech TCH </w:t>
            </w:r>
            <w:r>
              <w:br/>
              <w:t xml:space="preserve">(6,7 </w:t>
            </w:r>
            <w:proofErr w:type="spellStart"/>
            <w:r>
              <w:t>kbit</w:t>
            </w:r>
            <w:proofErr w:type="spellEnd"/>
            <w:r>
              <w:t>/s)</w:t>
            </w:r>
          </w:p>
        </w:tc>
        <w:tc>
          <w:tcPr>
            <w:tcW w:w="2268" w:type="dxa"/>
          </w:tcPr>
          <w:p w:rsidR="0046257F" w:rsidRDefault="0046257F" w:rsidP="004D4ED9">
            <w:pPr>
              <w:pStyle w:val="TAC"/>
              <w:spacing w:after="60"/>
            </w:pPr>
            <w:r>
              <w:t>6,7</w:t>
            </w:r>
          </w:p>
        </w:tc>
        <w:tc>
          <w:tcPr>
            <w:tcW w:w="1560" w:type="dxa"/>
          </w:tcPr>
          <w:p w:rsidR="0046257F" w:rsidRDefault="0046257F" w:rsidP="004D4ED9">
            <w:pPr>
              <w:pStyle w:val="TAC"/>
              <w:spacing w:after="60"/>
            </w:pPr>
            <w:r>
              <w:t>134</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8-PSK speech TCH </w:t>
            </w:r>
            <w:r>
              <w:br/>
              <w:t xml:space="preserve">(5,9 </w:t>
            </w:r>
            <w:proofErr w:type="spellStart"/>
            <w:r>
              <w:t>kbit</w:t>
            </w:r>
            <w:proofErr w:type="spellEnd"/>
            <w:r>
              <w:t>/s)</w:t>
            </w:r>
          </w:p>
        </w:tc>
        <w:tc>
          <w:tcPr>
            <w:tcW w:w="2268" w:type="dxa"/>
          </w:tcPr>
          <w:p w:rsidR="0046257F" w:rsidRDefault="0046257F" w:rsidP="004D4ED9">
            <w:pPr>
              <w:pStyle w:val="TAC"/>
              <w:spacing w:after="60"/>
            </w:pPr>
            <w:r>
              <w:t>5,9</w:t>
            </w:r>
          </w:p>
        </w:tc>
        <w:tc>
          <w:tcPr>
            <w:tcW w:w="1560" w:type="dxa"/>
          </w:tcPr>
          <w:p w:rsidR="0046257F" w:rsidRDefault="0046257F" w:rsidP="004D4ED9">
            <w:pPr>
              <w:pStyle w:val="TAC"/>
              <w:spacing w:after="60"/>
            </w:pPr>
            <w:r>
              <w:t>118</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8-PSK speech TCH </w:t>
            </w:r>
            <w:r>
              <w:br/>
              <w:t xml:space="preserve">(5,15 </w:t>
            </w:r>
            <w:proofErr w:type="spellStart"/>
            <w:r>
              <w:t>kbit</w:t>
            </w:r>
            <w:proofErr w:type="spellEnd"/>
            <w:r>
              <w:t>/s)</w:t>
            </w:r>
          </w:p>
        </w:tc>
        <w:tc>
          <w:tcPr>
            <w:tcW w:w="2268" w:type="dxa"/>
          </w:tcPr>
          <w:p w:rsidR="0046257F" w:rsidRDefault="0046257F" w:rsidP="004D4ED9">
            <w:pPr>
              <w:pStyle w:val="TAC"/>
              <w:spacing w:after="60"/>
            </w:pPr>
            <w:r>
              <w:t>5,15</w:t>
            </w:r>
          </w:p>
        </w:tc>
        <w:tc>
          <w:tcPr>
            <w:tcW w:w="1560" w:type="dxa"/>
          </w:tcPr>
          <w:p w:rsidR="0046257F" w:rsidRDefault="0046257F" w:rsidP="004D4ED9">
            <w:pPr>
              <w:pStyle w:val="TAC"/>
              <w:spacing w:after="60"/>
            </w:pPr>
            <w:r>
              <w:t>103</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Adaptive half rate 8-PSK speech TCH </w:t>
            </w:r>
            <w:r>
              <w:br/>
              <w:t xml:space="preserve">(4,75 </w:t>
            </w:r>
            <w:proofErr w:type="spellStart"/>
            <w:r>
              <w:t>kbit</w:t>
            </w:r>
            <w:proofErr w:type="spellEnd"/>
            <w:r>
              <w:t>/s)</w:t>
            </w:r>
          </w:p>
        </w:tc>
        <w:tc>
          <w:tcPr>
            <w:tcW w:w="2268" w:type="dxa"/>
          </w:tcPr>
          <w:p w:rsidR="0046257F" w:rsidRDefault="0046257F" w:rsidP="004D4ED9">
            <w:pPr>
              <w:pStyle w:val="TAC"/>
              <w:spacing w:after="60"/>
            </w:pPr>
            <w:r>
              <w:t>4,75</w:t>
            </w:r>
          </w:p>
        </w:tc>
        <w:tc>
          <w:tcPr>
            <w:tcW w:w="1560" w:type="dxa"/>
          </w:tcPr>
          <w:p w:rsidR="0046257F" w:rsidRDefault="0046257F" w:rsidP="004D4ED9">
            <w:pPr>
              <w:pStyle w:val="TAC"/>
              <w:spacing w:after="60"/>
            </w:pPr>
            <w:r>
              <w:t>95</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full rate speech TCH (12,65 </w:t>
            </w:r>
            <w:proofErr w:type="spellStart"/>
            <w:r>
              <w:t>kbit</w:t>
            </w:r>
            <w:proofErr w:type="spellEnd"/>
            <w:r>
              <w:t>/s)</w:t>
            </w:r>
          </w:p>
        </w:tc>
        <w:tc>
          <w:tcPr>
            <w:tcW w:w="2268" w:type="dxa"/>
          </w:tcPr>
          <w:p w:rsidR="0046257F" w:rsidRDefault="0046257F" w:rsidP="004D4ED9">
            <w:pPr>
              <w:pStyle w:val="TAC"/>
              <w:spacing w:after="60"/>
            </w:pPr>
            <w:r>
              <w:t>12,65</w:t>
            </w:r>
          </w:p>
        </w:tc>
        <w:tc>
          <w:tcPr>
            <w:tcW w:w="1560" w:type="dxa"/>
          </w:tcPr>
          <w:p w:rsidR="0046257F" w:rsidRDefault="0046257F" w:rsidP="004D4ED9">
            <w:pPr>
              <w:pStyle w:val="TAC"/>
              <w:spacing w:after="60"/>
            </w:pPr>
            <w:r>
              <w:t>253</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full rate speech TCH (8,85 </w:t>
            </w:r>
            <w:proofErr w:type="spellStart"/>
            <w:r>
              <w:t>kbit</w:t>
            </w:r>
            <w:proofErr w:type="spellEnd"/>
            <w:r>
              <w:t>/s)</w:t>
            </w:r>
          </w:p>
        </w:tc>
        <w:tc>
          <w:tcPr>
            <w:tcW w:w="2268" w:type="dxa"/>
          </w:tcPr>
          <w:p w:rsidR="0046257F" w:rsidRDefault="0046257F" w:rsidP="004D4ED9">
            <w:pPr>
              <w:pStyle w:val="TAC"/>
              <w:spacing w:after="60"/>
            </w:pPr>
            <w:r>
              <w:t>8,85</w:t>
            </w:r>
          </w:p>
        </w:tc>
        <w:tc>
          <w:tcPr>
            <w:tcW w:w="1560" w:type="dxa"/>
          </w:tcPr>
          <w:p w:rsidR="0046257F" w:rsidRDefault="0046257F" w:rsidP="004D4ED9">
            <w:pPr>
              <w:pStyle w:val="TAC"/>
              <w:spacing w:after="60"/>
            </w:pPr>
            <w:r>
              <w:t>177</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full rate speech TCH (6,60 </w:t>
            </w:r>
            <w:proofErr w:type="spellStart"/>
            <w:r>
              <w:t>kbit</w:t>
            </w:r>
            <w:proofErr w:type="spellEnd"/>
            <w:r>
              <w:t>/s)</w:t>
            </w:r>
          </w:p>
        </w:tc>
        <w:tc>
          <w:tcPr>
            <w:tcW w:w="2268" w:type="dxa"/>
          </w:tcPr>
          <w:p w:rsidR="0046257F" w:rsidRDefault="0046257F" w:rsidP="004D4ED9">
            <w:pPr>
              <w:pStyle w:val="TAC"/>
              <w:spacing w:after="60"/>
            </w:pPr>
            <w:r>
              <w:t>6,60</w:t>
            </w:r>
          </w:p>
        </w:tc>
        <w:tc>
          <w:tcPr>
            <w:tcW w:w="1560" w:type="dxa"/>
          </w:tcPr>
          <w:p w:rsidR="0046257F" w:rsidRDefault="0046257F" w:rsidP="004D4ED9">
            <w:pPr>
              <w:pStyle w:val="TAC"/>
              <w:spacing w:after="60"/>
            </w:pPr>
            <w:r>
              <w:t>132</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full rate 8-PSK speech TCH (23,85 </w:t>
            </w:r>
            <w:proofErr w:type="spellStart"/>
            <w:r>
              <w:t>kbit</w:t>
            </w:r>
            <w:proofErr w:type="spellEnd"/>
            <w:r>
              <w:t>/s)</w:t>
            </w:r>
          </w:p>
        </w:tc>
        <w:tc>
          <w:tcPr>
            <w:tcW w:w="2268" w:type="dxa"/>
          </w:tcPr>
          <w:p w:rsidR="0046257F" w:rsidRDefault="0046257F" w:rsidP="004D4ED9">
            <w:pPr>
              <w:pStyle w:val="TAC"/>
              <w:spacing w:after="60"/>
            </w:pPr>
            <w:r>
              <w:t>23,85</w:t>
            </w:r>
          </w:p>
        </w:tc>
        <w:tc>
          <w:tcPr>
            <w:tcW w:w="1560" w:type="dxa"/>
          </w:tcPr>
          <w:p w:rsidR="0046257F" w:rsidRDefault="0046257F" w:rsidP="004D4ED9">
            <w:pPr>
              <w:pStyle w:val="TAC"/>
              <w:spacing w:after="60"/>
            </w:pPr>
            <w:r>
              <w:t>477</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full rate 8-PSK speech TCH (15,85 </w:t>
            </w:r>
            <w:proofErr w:type="spellStart"/>
            <w:r>
              <w:t>kbit</w:t>
            </w:r>
            <w:proofErr w:type="spellEnd"/>
            <w:r>
              <w:t>/s)</w:t>
            </w:r>
          </w:p>
        </w:tc>
        <w:tc>
          <w:tcPr>
            <w:tcW w:w="2268" w:type="dxa"/>
          </w:tcPr>
          <w:p w:rsidR="0046257F" w:rsidRDefault="0046257F" w:rsidP="004D4ED9">
            <w:pPr>
              <w:pStyle w:val="TAC"/>
              <w:spacing w:after="60"/>
            </w:pPr>
            <w:r>
              <w:t>15,85</w:t>
            </w:r>
          </w:p>
        </w:tc>
        <w:tc>
          <w:tcPr>
            <w:tcW w:w="1560" w:type="dxa"/>
          </w:tcPr>
          <w:p w:rsidR="0046257F" w:rsidRDefault="0046257F" w:rsidP="004D4ED9">
            <w:pPr>
              <w:pStyle w:val="TAC"/>
              <w:spacing w:after="60"/>
            </w:pPr>
            <w:r>
              <w:t>317</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full rate 8-PSK speech TCH (12,65 </w:t>
            </w:r>
            <w:proofErr w:type="spellStart"/>
            <w:r>
              <w:t>kbit</w:t>
            </w:r>
            <w:proofErr w:type="spellEnd"/>
            <w:r>
              <w:t>/s)</w:t>
            </w:r>
          </w:p>
        </w:tc>
        <w:tc>
          <w:tcPr>
            <w:tcW w:w="2268" w:type="dxa"/>
          </w:tcPr>
          <w:p w:rsidR="0046257F" w:rsidRDefault="0046257F" w:rsidP="004D4ED9">
            <w:pPr>
              <w:pStyle w:val="TAC"/>
              <w:spacing w:after="60"/>
            </w:pPr>
            <w:r>
              <w:t>12,65</w:t>
            </w:r>
          </w:p>
        </w:tc>
        <w:tc>
          <w:tcPr>
            <w:tcW w:w="1560" w:type="dxa"/>
          </w:tcPr>
          <w:p w:rsidR="0046257F" w:rsidRDefault="0046257F" w:rsidP="004D4ED9">
            <w:pPr>
              <w:pStyle w:val="TAC"/>
              <w:spacing w:after="60"/>
            </w:pPr>
            <w:r>
              <w:t>253</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full rate 8-PSK speech TCH (8,85 </w:t>
            </w:r>
            <w:proofErr w:type="spellStart"/>
            <w:r>
              <w:t>kbit</w:t>
            </w:r>
            <w:proofErr w:type="spellEnd"/>
            <w:r>
              <w:t>/s)</w:t>
            </w:r>
          </w:p>
        </w:tc>
        <w:tc>
          <w:tcPr>
            <w:tcW w:w="2268" w:type="dxa"/>
          </w:tcPr>
          <w:p w:rsidR="0046257F" w:rsidRDefault="0046257F" w:rsidP="004D4ED9">
            <w:pPr>
              <w:pStyle w:val="TAC"/>
              <w:spacing w:after="60"/>
            </w:pPr>
            <w:r>
              <w:t>8,85</w:t>
            </w:r>
          </w:p>
        </w:tc>
        <w:tc>
          <w:tcPr>
            <w:tcW w:w="1560" w:type="dxa"/>
          </w:tcPr>
          <w:p w:rsidR="0046257F" w:rsidRDefault="0046257F" w:rsidP="004D4ED9">
            <w:pPr>
              <w:pStyle w:val="TAC"/>
              <w:spacing w:after="60"/>
            </w:pPr>
            <w:r>
              <w:t>177</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full rate 8-PSK speech TCH (6,6 </w:t>
            </w:r>
            <w:proofErr w:type="spellStart"/>
            <w:r>
              <w:t>kbit</w:t>
            </w:r>
            <w:proofErr w:type="spellEnd"/>
            <w:r>
              <w:t>/s)</w:t>
            </w:r>
          </w:p>
        </w:tc>
        <w:tc>
          <w:tcPr>
            <w:tcW w:w="2268" w:type="dxa"/>
          </w:tcPr>
          <w:p w:rsidR="0046257F" w:rsidRDefault="0046257F" w:rsidP="004D4ED9">
            <w:pPr>
              <w:pStyle w:val="TAC"/>
              <w:spacing w:after="60"/>
            </w:pPr>
            <w:r>
              <w:t>6,60</w:t>
            </w:r>
          </w:p>
        </w:tc>
        <w:tc>
          <w:tcPr>
            <w:tcW w:w="1560" w:type="dxa"/>
          </w:tcPr>
          <w:p w:rsidR="0046257F" w:rsidRDefault="0046257F" w:rsidP="004D4ED9">
            <w:pPr>
              <w:pStyle w:val="TAC"/>
              <w:spacing w:after="60"/>
            </w:pPr>
            <w:r>
              <w:t>132</w:t>
            </w:r>
          </w:p>
        </w:tc>
        <w:tc>
          <w:tcPr>
            <w:tcW w:w="1984" w:type="dxa"/>
          </w:tcPr>
          <w:p w:rsidR="0046257F" w:rsidRDefault="0046257F" w:rsidP="004D4ED9">
            <w:pPr>
              <w:pStyle w:val="TAC"/>
              <w:spacing w:after="60"/>
            </w:pPr>
            <w:r>
              <w:t>20</w:t>
            </w:r>
          </w:p>
        </w:tc>
      </w:tr>
      <w:tr w:rsidR="0046257F" w:rsidTr="004D4ED9">
        <w:tc>
          <w:tcPr>
            <w:tcW w:w="9781" w:type="dxa"/>
            <w:gridSpan w:val="4"/>
          </w:tcPr>
          <w:p w:rsidR="0046257F" w:rsidRDefault="0046257F" w:rsidP="004D4ED9">
            <w:pPr>
              <w:pStyle w:val="TAC"/>
            </w:pPr>
            <w:r>
              <w:t>(continued)</w:t>
            </w:r>
          </w:p>
        </w:tc>
      </w:tr>
      <w:tr w:rsidR="0046257F" w:rsidTr="004D4ED9">
        <w:tc>
          <w:tcPr>
            <w:tcW w:w="3969" w:type="dxa"/>
          </w:tcPr>
          <w:p w:rsidR="0046257F" w:rsidRDefault="0046257F" w:rsidP="004D4ED9">
            <w:pPr>
              <w:pStyle w:val="TAL"/>
            </w:pPr>
            <w:r>
              <w:lastRenderedPageBreak/>
              <w:t xml:space="preserve">Wideband Adaptive half rate 8-PSK speech TCH (12,65 </w:t>
            </w:r>
            <w:proofErr w:type="spellStart"/>
            <w:r>
              <w:t>kbit</w:t>
            </w:r>
            <w:proofErr w:type="spellEnd"/>
            <w:r>
              <w:t>/s)</w:t>
            </w:r>
          </w:p>
        </w:tc>
        <w:tc>
          <w:tcPr>
            <w:tcW w:w="2268" w:type="dxa"/>
          </w:tcPr>
          <w:p w:rsidR="0046257F" w:rsidRDefault="0046257F" w:rsidP="004D4ED9">
            <w:pPr>
              <w:pStyle w:val="TAC"/>
              <w:spacing w:after="60"/>
            </w:pPr>
            <w:r>
              <w:t>12,65</w:t>
            </w:r>
          </w:p>
        </w:tc>
        <w:tc>
          <w:tcPr>
            <w:tcW w:w="1560" w:type="dxa"/>
          </w:tcPr>
          <w:p w:rsidR="0046257F" w:rsidRDefault="0046257F" w:rsidP="004D4ED9">
            <w:pPr>
              <w:pStyle w:val="TAC"/>
              <w:spacing w:after="60"/>
            </w:pPr>
            <w:r>
              <w:t>253</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half rate 8-PSK speech TCH (8,85 </w:t>
            </w:r>
            <w:proofErr w:type="spellStart"/>
            <w:r>
              <w:t>kbit</w:t>
            </w:r>
            <w:proofErr w:type="spellEnd"/>
            <w:r>
              <w:t>/s)</w:t>
            </w:r>
          </w:p>
        </w:tc>
        <w:tc>
          <w:tcPr>
            <w:tcW w:w="2268" w:type="dxa"/>
          </w:tcPr>
          <w:p w:rsidR="0046257F" w:rsidRDefault="0046257F" w:rsidP="004D4ED9">
            <w:pPr>
              <w:pStyle w:val="TAC"/>
              <w:spacing w:after="60"/>
            </w:pPr>
            <w:r>
              <w:t>8,85</w:t>
            </w:r>
          </w:p>
        </w:tc>
        <w:tc>
          <w:tcPr>
            <w:tcW w:w="1560" w:type="dxa"/>
          </w:tcPr>
          <w:p w:rsidR="0046257F" w:rsidRDefault="0046257F" w:rsidP="004D4ED9">
            <w:pPr>
              <w:pStyle w:val="TAC"/>
              <w:spacing w:after="60"/>
            </w:pPr>
            <w:r>
              <w:t>177</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Wideband Adaptive half rate 8-PSK speech TCH (6,6 </w:t>
            </w:r>
            <w:proofErr w:type="spellStart"/>
            <w:r>
              <w:t>kbit</w:t>
            </w:r>
            <w:proofErr w:type="spellEnd"/>
            <w:r>
              <w:t>/s)</w:t>
            </w:r>
          </w:p>
        </w:tc>
        <w:tc>
          <w:tcPr>
            <w:tcW w:w="2268" w:type="dxa"/>
          </w:tcPr>
          <w:p w:rsidR="0046257F" w:rsidRDefault="0046257F" w:rsidP="004D4ED9">
            <w:pPr>
              <w:pStyle w:val="TAC"/>
              <w:spacing w:after="60"/>
            </w:pPr>
            <w:r>
              <w:t>6,60</w:t>
            </w:r>
          </w:p>
        </w:tc>
        <w:tc>
          <w:tcPr>
            <w:tcW w:w="1560" w:type="dxa"/>
          </w:tcPr>
          <w:p w:rsidR="0046257F" w:rsidRDefault="0046257F" w:rsidP="004D4ED9">
            <w:pPr>
              <w:pStyle w:val="TAC"/>
              <w:spacing w:after="60"/>
            </w:pPr>
            <w:r>
              <w:t>132</w:t>
            </w:r>
          </w:p>
        </w:tc>
        <w:tc>
          <w:tcPr>
            <w:tcW w:w="1984" w:type="dxa"/>
          </w:tcPr>
          <w:p w:rsidR="0046257F" w:rsidRDefault="0046257F" w:rsidP="004D4ED9">
            <w:pPr>
              <w:pStyle w:val="TAC"/>
              <w:spacing w:after="60"/>
            </w:pPr>
            <w:r>
              <w:t>20</w:t>
            </w:r>
          </w:p>
        </w:tc>
      </w:tr>
      <w:tr w:rsidR="0046257F" w:rsidTr="004D4ED9">
        <w:tc>
          <w:tcPr>
            <w:tcW w:w="3969" w:type="dxa"/>
          </w:tcPr>
          <w:p w:rsidR="0046257F" w:rsidRDefault="0046257F" w:rsidP="004D4ED9">
            <w:pPr>
              <w:pStyle w:val="TAL"/>
              <w:rPr>
                <w:rStyle w:val="PropfontSuperscript8"/>
              </w:rPr>
            </w:pPr>
            <w:r>
              <w:t xml:space="preserve">data E-TCH (43,2 </w:t>
            </w:r>
            <w:proofErr w:type="spellStart"/>
            <w:r>
              <w:t>kbit</w:t>
            </w:r>
            <w:proofErr w:type="spellEnd"/>
            <w:r>
              <w:t>/s)</w:t>
            </w:r>
            <w:r>
              <w:rPr>
                <w:rStyle w:val="PropfontSuperscript8"/>
              </w:rPr>
              <w:t xml:space="preserve"> 3</w:t>
            </w:r>
          </w:p>
          <w:p w:rsidR="0046257F" w:rsidRDefault="0046257F" w:rsidP="004D4ED9">
            <w:pPr>
              <w:pStyle w:val="TAL"/>
            </w:pPr>
            <w:r>
              <w:t xml:space="preserve">data E-TCH (32,0 </w:t>
            </w:r>
            <w:proofErr w:type="spellStart"/>
            <w:r>
              <w:t>kbit</w:t>
            </w:r>
            <w:proofErr w:type="spellEnd"/>
            <w:r>
              <w:t>/s)</w:t>
            </w:r>
            <w:r>
              <w:rPr>
                <w:rStyle w:val="PropfontSuperscript8"/>
              </w:rPr>
              <w:t xml:space="preserve"> 3</w:t>
            </w:r>
          </w:p>
          <w:p w:rsidR="0046257F" w:rsidRDefault="0046257F" w:rsidP="004D4ED9">
            <w:pPr>
              <w:pStyle w:val="TAL"/>
            </w:pPr>
            <w:r>
              <w:t xml:space="preserve">data E-TCH (28,8 </w:t>
            </w:r>
            <w:proofErr w:type="spellStart"/>
            <w:r>
              <w:t>kbit</w:t>
            </w:r>
            <w:proofErr w:type="spellEnd"/>
            <w:r>
              <w:t>/s)</w:t>
            </w:r>
            <w:r>
              <w:rPr>
                <w:position w:val="6"/>
                <w:sz w:val="16"/>
              </w:rPr>
              <w:t>3</w:t>
            </w:r>
          </w:p>
        </w:tc>
        <w:tc>
          <w:tcPr>
            <w:tcW w:w="2268" w:type="dxa"/>
          </w:tcPr>
          <w:p w:rsidR="0046257F" w:rsidRDefault="0046257F" w:rsidP="004D4ED9">
            <w:pPr>
              <w:pStyle w:val="TAC"/>
              <w:spacing w:after="60"/>
            </w:pPr>
            <w:r>
              <w:t>43,5</w:t>
            </w:r>
          </w:p>
          <w:p w:rsidR="0046257F" w:rsidRDefault="0046257F" w:rsidP="004D4ED9">
            <w:pPr>
              <w:pStyle w:val="TAC"/>
              <w:spacing w:after="60"/>
            </w:pPr>
            <w:r>
              <w:t>32,0</w:t>
            </w:r>
          </w:p>
          <w:p w:rsidR="0046257F" w:rsidRDefault="0046257F" w:rsidP="004D4ED9">
            <w:pPr>
              <w:pStyle w:val="TAC"/>
              <w:spacing w:after="60"/>
            </w:pPr>
            <w:r>
              <w:t>29,0</w:t>
            </w:r>
          </w:p>
        </w:tc>
        <w:tc>
          <w:tcPr>
            <w:tcW w:w="1560" w:type="dxa"/>
          </w:tcPr>
          <w:p w:rsidR="0046257F" w:rsidRDefault="0046257F" w:rsidP="004D4ED9">
            <w:pPr>
              <w:pStyle w:val="TAC"/>
              <w:spacing w:after="60"/>
            </w:pPr>
            <w:r>
              <w:t>870</w:t>
            </w:r>
          </w:p>
          <w:p w:rsidR="0046257F" w:rsidRDefault="0046257F" w:rsidP="004D4ED9">
            <w:pPr>
              <w:pStyle w:val="TAC"/>
              <w:spacing w:after="60"/>
            </w:pPr>
            <w:r>
              <w:t>640</w:t>
            </w:r>
          </w:p>
          <w:p w:rsidR="0046257F" w:rsidRDefault="0046257F" w:rsidP="004D4ED9">
            <w:pPr>
              <w:pStyle w:val="TAC"/>
              <w:spacing w:after="60"/>
            </w:pPr>
            <w:r>
              <w:t>580</w:t>
            </w:r>
          </w:p>
        </w:tc>
        <w:tc>
          <w:tcPr>
            <w:tcW w:w="1984" w:type="dxa"/>
          </w:tcPr>
          <w:p w:rsidR="0046257F" w:rsidRDefault="0046257F" w:rsidP="004D4ED9">
            <w:pPr>
              <w:pStyle w:val="TAC"/>
              <w:spacing w:after="60"/>
            </w:pPr>
            <w:r>
              <w:t>20</w:t>
            </w:r>
          </w:p>
          <w:p w:rsidR="0046257F" w:rsidRDefault="0046257F" w:rsidP="004D4ED9">
            <w:pPr>
              <w:pStyle w:val="TAC"/>
              <w:spacing w:after="60"/>
            </w:pPr>
            <w:r>
              <w:t>20</w:t>
            </w:r>
          </w:p>
          <w:p w:rsidR="0046257F" w:rsidRDefault="0046257F" w:rsidP="004D4ED9">
            <w:pPr>
              <w:pStyle w:val="TAC"/>
              <w:spacing w:after="60"/>
            </w:pPr>
            <w:r>
              <w:t>20</w:t>
            </w:r>
          </w:p>
        </w:tc>
      </w:tr>
      <w:tr w:rsidR="0046257F" w:rsidTr="004D4ED9">
        <w:tc>
          <w:tcPr>
            <w:tcW w:w="3969" w:type="dxa"/>
          </w:tcPr>
          <w:p w:rsidR="0046257F" w:rsidRDefault="0046257F" w:rsidP="004D4ED9">
            <w:pPr>
              <w:pStyle w:val="TAL"/>
            </w:pPr>
            <w:r>
              <w:t xml:space="preserve">data TCH (14,4 </w:t>
            </w:r>
            <w:proofErr w:type="spellStart"/>
            <w:r>
              <w:t>kbit</w:t>
            </w:r>
            <w:proofErr w:type="spellEnd"/>
            <w:r>
              <w:t>/s)</w:t>
            </w:r>
            <w:r>
              <w:rPr>
                <w:rStyle w:val="PropfontSuperscript8"/>
              </w:rPr>
              <w:t xml:space="preserve"> 3</w:t>
            </w:r>
          </w:p>
          <w:p w:rsidR="0046257F" w:rsidRDefault="0046257F" w:rsidP="004D4ED9">
            <w:pPr>
              <w:pStyle w:val="TAL"/>
            </w:pPr>
            <w:r>
              <w:t xml:space="preserve">data TCH (9,6 </w:t>
            </w:r>
            <w:proofErr w:type="spellStart"/>
            <w:r>
              <w:t>kbit</w:t>
            </w:r>
            <w:proofErr w:type="spellEnd"/>
            <w:r>
              <w:t>/s)</w:t>
            </w:r>
            <w:r>
              <w:rPr>
                <w:position w:val="6"/>
                <w:sz w:val="16"/>
              </w:rPr>
              <w:t>3</w:t>
            </w:r>
          </w:p>
        </w:tc>
        <w:tc>
          <w:tcPr>
            <w:tcW w:w="2268" w:type="dxa"/>
          </w:tcPr>
          <w:p w:rsidR="0046257F" w:rsidRDefault="0046257F" w:rsidP="004D4ED9">
            <w:pPr>
              <w:pStyle w:val="TAC"/>
              <w:spacing w:after="60"/>
            </w:pPr>
            <w:r>
              <w:t>14,5</w:t>
            </w:r>
          </w:p>
          <w:p w:rsidR="0046257F" w:rsidRDefault="0046257F" w:rsidP="004D4ED9">
            <w:pPr>
              <w:pStyle w:val="TAC"/>
              <w:spacing w:after="60"/>
            </w:pPr>
            <w:r>
              <w:t>12,0</w:t>
            </w:r>
          </w:p>
        </w:tc>
        <w:tc>
          <w:tcPr>
            <w:tcW w:w="1560" w:type="dxa"/>
          </w:tcPr>
          <w:p w:rsidR="0046257F" w:rsidRDefault="0046257F" w:rsidP="004D4ED9">
            <w:pPr>
              <w:pStyle w:val="TAC"/>
              <w:spacing w:after="60"/>
            </w:pPr>
            <w:r>
              <w:t>290</w:t>
            </w:r>
          </w:p>
          <w:p w:rsidR="0046257F" w:rsidRDefault="0046257F" w:rsidP="004D4ED9">
            <w:pPr>
              <w:pStyle w:val="TAC"/>
              <w:spacing w:after="60"/>
            </w:pPr>
            <w:r>
              <w:t>60</w:t>
            </w:r>
          </w:p>
        </w:tc>
        <w:tc>
          <w:tcPr>
            <w:tcW w:w="1984" w:type="dxa"/>
          </w:tcPr>
          <w:p w:rsidR="0046257F" w:rsidRDefault="0046257F" w:rsidP="004D4ED9">
            <w:pPr>
              <w:pStyle w:val="TAC"/>
              <w:spacing w:after="60"/>
            </w:pPr>
            <w:r>
              <w:t>20</w:t>
            </w:r>
          </w:p>
          <w:p w:rsidR="0046257F" w:rsidRDefault="0046257F" w:rsidP="004D4ED9">
            <w:pPr>
              <w:pStyle w:val="TAC"/>
              <w:spacing w:after="60"/>
            </w:pPr>
            <w:r>
              <w:t>5</w:t>
            </w:r>
          </w:p>
        </w:tc>
      </w:tr>
      <w:tr w:rsidR="0046257F" w:rsidTr="004D4ED9">
        <w:tc>
          <w:tcPr>
            <w:tcW w:w="3969" w:type="dxa"/>
          </w:tcPr>
          <w:p w:rsidR="0046257F" w:rsidRDefault="0046257F" w:rsidP="004D4ED9">
            <w:pPr>
              <w:pStyle w:val="TAL"/>
            </w:pPr>
            <w:r>
              <w:t xml:space="preserve">data TCH (4,8 </w:t>
            </w:r>
            <w:proofErr w:type="spellStart"/>
            <w:r>
              <w:t>kbit</w:t>
            </w:r>
            <w:proofErr w:type="spellEnd"/>
            <w:r>
              <w:t>/s)</w:t>
            </w:r>
            <w:r>
              <w:rPr>
                <w:position w:val="6"/>
                <w:sz w:val="16"/>
              </w:rPr>
              <w:t>3</w:t>
            </w:r>
          </w:p>
        </w:tc>
        <w:tc>
          <w:tcPr>
            <w:tcW w:w="2268" w:type="dxa"/>
          </w:tcPr>
          <w:p w:rsidR="0046257F" w:rsidRDefault="0046257F" w:rsidP="004D4ED9">
            <w:pPr>
              <w:pStyle w:val="TAC"/>
              <w:spacing w:after="60"/>
            </w:pPr>
            <w:r>
              <w:t>6,0</w:t>
            </w:r>
          </w:p>
        </w:tc>
        <w:tc>
          <w:tcPr>
            <w:tcW w:w="1560" w:type="dxa"/>
          </w:tcPr>
          <w:p w:rsidR="0046257F" w:rsidRDefault="0046257F" w:rsidP="004D4ED9">
            <w:pPr>
              <w:pStyle w:val="TAC"/>
              <w:spacing w:after="60"/>
            </w:pPr>
            <w:r>
              <w:t>60</w:t>
            </w:r>
          </w:p>
        </w:tc>
        <w:tc>
          <w:tcPr>
            <w:tcW w:w="1984" w:type="dxa"/>
          </w:tcPr>
          <w:p w:rsidR="0046257F" w:rsidRDefault="0046257F" w:rsidP="004D4ED9">
            <w:pPr>
              <w:pStyle w:val="TAC"/>
              <w:spacing w:after="60"/>
            </w:pPr>
            <w:r>
              <w:t>10</w:t>
            </w:r>
          </w:p>
        </w:tc>
      </w:tr>
      <w:tr w:rsidR="0046257F" w:rsidTr="004D4ED9">
        <w:tc>
          <w:tcPr>
            <w:tcW w:w="3969" w:type="dxa"/>
          </w:tcPr>
          <w:p w:rsidR="0046257F" w:rsidRDefault="0046257F" w:rsidP="004D4ED9">
            <w:pPr>
              <w:pStyle w:val="TAL"/>
            </w:pPr>
            <w:r>
              <w:t>data TCH (</w:t>
            </w:r>
            <w:r>
              <w:fldChar w:fldCharType="begin"/>
            </w:r>
            <w:r>
              <w:instrText>symbol 163 \f "Symbol" \s 10</w:instrText>
            </w:r>
            <w:r>
              <w:fldChar w:fldCharType="separate"/>
            </w:r>
            <w:r>
              <w:rPr>
                <w:rFonts w:ascii="Symbol" w:hAnsi="Symbol"/>
              </w:rPr>
              <w:t>£</w:t>
            </w:r>
            <w:r>
              <w:fldChar w:fldCharType="end"/>
            </w:r>
            <w:r>
              <w:t xml:space="preserve"> 2,4 </w:t>
            </w:r>
            <w:proofErr w:type="spellStart"/>
            <w:r>
              <w:t>kbit</w:t>
            </w:r>
            <w:proofErr w:type="spellEnd"/>
            <w:r>
              <w:t>/s)</w:t>
            </w:r>
            <w:r>
              <w:rPr>
                <w:position w:val="6"/>
                <w:sz w:val="16"/>
              </w:rPr>
              <w:t>3</w:t>
            </w:r>
          </w:p>
        </w:tc>
        <w:tc>
          <w:tcPr>
            <w:tcW w:w="2268" w:type="dxa"/>
          </w:tcPr>
          <w:p w:rsidR="0046257F" w:rsidRDefault="0046257F" w:rsidP="004D4ED9">
            <w:pPr>
              <w:pStyle w:val="TAC"/>
              <w:spacing w:after="60"/>
            </w:pPr>
            <w:r>
              <w:t>3,6</w:t>
            </w:r>
          </w:p>
        </w:tc>
        <w:tc>
          <w:tcPr>
            <w:tcW w:w="1560" w:type="dxa"/>
          </w:tcPr>
          <w:p w:rsidR="0046257F" w:rsidRDefault="0046257F" w:rsidP="004D4ED9">
            <w:pPr>
              <w:pStyle w:val="TAC"/>
              <w:spacing w:after="60"/>
            </w:pPr>
            <w:r>
              <w:t>36</w:t>
            </w:r>
          </w:p>
        </w:tc>
        <w:tc>
          <w:tcPr>
            <w:tcW w:w="1984" w:type="dxa"/>
          </w:tcPr>
          <w:p w:rsidR="0046257F" w:rsidRDefault="0046257F" w:rsidP="004D4ED9">
            <w:pPr>
              <w:pStyle w:val="TAC"/>
              <w:spacing w:after="60"/>
            </w:pPr>
            <w:r>
              <w:t>10</w:t>
            </w:r>
          </w:p>
        </w:tc>
      </w:tr>
      <w:tr w:rsidR="0046257F" w:rsidTr="004D4ED9">
        <w:tc>
          <w:tcPr>
            <w:tcW w:w="3969" w:type="dxa"/>
          </w:tcPr>
          <w:p w:rsidR="0046257F" w:rsidRDefault="0046257F" w:rsidP="004D4ED9">
            <w:pPr>
              <w:pStyle w:val="TAL"/>
            </w:pPr>
            <w:r>
              <w:br w:type="page"/>
              <w:t xml:space="preserve">PDTCH/F (CS-1) </w:t>
            </w:r>
          </w:p>
        </w:tc>
        <w:tc>
          <w:tcPr>
            <w:tcW w:w="2268" w:type="dxa"/>
          </w:tcPr>
          <w:p w:rsidR="0046257F" w:rsidRDefault="0046257F" w:rsidP="004D4ED9">
            <w:pPr>
              <w:pStyle w:val="TAC"/>
              <w:spacing w:after="60"/>
            </w:pPr>
            <w:r>
              <w:t>9,05</w:t>
            </w:r>
          </w:p>
        </w:tc>
        <w:tc>
          <w:tcPr>
            <w:tcW w:w="1560" w:type="dxa"/>
          </w:tcPr>
          <w:p w:rsidR="0046257F" w:rsidRDefault="0046257F" w:rsidP="004D4ED9">
            <w:pPr>
              <w:pStyle w:val="TAC"/>
              <w:spacing w:after="60"/>
            </w:pPr>
            <w:r>
              <w:t>181</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 xml:space="preserve">PDTCH/F (CS-2) </w:t>
            </w:r>
          </w:p>
        </w:tc>
        <w:tc>
          <w:tcPr>
            <w:tcW w:w="2268" w:type="dxa"/>
          </w:tcPr>
          <w:p w:rsidR="0046257F" w:rsidRDefault="0046257F" w:rsidP="004D4ED9">
            <w:pPr>
              <w:pStyle w:val="TAC"/>
              <w:spacing w:after="60"/>
            </w:pPr>
            <w:r>
              <w:t>13,4</w:t>
            </w:r>
          </w:p>
        </w:tc>
        <w:tc>
          <w:tcPr>
            <w:tcW w:w="1560" w:type="dxa"/>
          </w:tcPr>
          <w:p w:rsidR="0046257F" w:rsidRDefault="0046257F" w:rsidP="004D4ED9">
            <w:pPr>
              <w:pStyle w:val="TAC"/>
              <w:spacing w:after="60"/>
            </w:pPr>
            <w:r>
              <w:t>268</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 xml:space="preserve">PDTCH/F (CS-3) </w:t>
            </w:r>
          </w:p>
        </w:tc>
        <w:tc>
          <w:tcPr>
            <w:tcW w:w="2268" w:type="dxa"/>
          </w:tcPr>
          <w:p w:rsidR="0046257F" w:rsidRDefault="0046257F" w:rsidP="004D4ED9">
            <w:pPr>
              <w:pStyle w:val="TAC"/>
              <w:spacing w:after="60"/>
            </w:pPr>
            <w:r>
              <w:t>15,6</w:t>
            </w:r>
          </w:p>
        </w:tc>
        <w:tc>
          <w:tcPr>
            <w:tcW w:w="1560" w:type="dxa"/>
          </w:tcPr>
          <w:p w:rsidR="0046257F" w:rsidRDefault="0046257F" w:rsidP="004D4ED9">
            <w:pPr>
              <w:pStyle w:val="TAC"/>
              <w:spacing w:after="60"/>
            </w:pPr>
            <w:r>
              <w:t>312</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 xml:space="preserve">PDTCH/F (CS-4) </w:t>
            </w:r>
          </w:p>
        </w:tc>
        <w:tc>
          <w:tcPr>
            <w:tcW w:w="2268" w:type="dxa"/>
          </w:tcPr>
          <w:p w:rsidR="0046257F" w:rsidRDefault="0046257F" w:rsidP="004D4ED9">
            <w:pPr>
              <w:pStyle w:val="TAC"/>
              <w:spacing w:after="60"/>
            </w:pPr>
            <w:r>
              <w:t>21,4</w:t>
            </w:r>
          </w:p>
        </w:tc>
        <w:tc>
          <w:tcPr>
            <w:tcW w:w="1560" w:type="dxa"/>
          </w:tcPr>
          <w:p w:rsidR="0046257F" w:rsidRDefault="0046257F" w:rsidP="004D4ED9">
            <w:pPr>
              <w:pStyle w:val="TAC"/>
              <w:spacing w:after="60"/>
            </w:pPr>
            <w:r>
              <w:t>428</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 xml:space="preserve">PDTCH/H (CS-1) </w:t>
            </w:r>
          </w:p>
        </w:tc>
        <w:tc>
          <w:tcPr>
            <w:tcW w:w="2268" w:type="dxa"/>
          </w:tcPr>
          <w:p w:rsidR="0046257F" w:rsidRDefault="0046257F" w:rsidP="004D4ED9">
            <w:pPr>
              <w:pStyle w:val="TAL"/>
              <w:jc w:val="center"/>
            </w:pPr>
            <w:r>
              <w:t>4,525</w:t>
            </w:r>
          </w:p>
        </w:tc>
        <w:tc>
          <w:tcPr>
            <w:tcW w:w="1560" w:type="dxa"/>
          </w:tcPr>
          <w:p w:rsidR="0046257F" w:rsidRDefault="0046257F" w:rsidP="004D4ED9">
            <w:pPr>
              <w:pStyle w:val="TAL"/>
              <w:jc w:val="center"/>
            </w:pPr>
            <w:r>
              <w:t>181</w:t>
            </w:r>
          </w:p>
        </w:tc>
        <w:tc>
          <w:tcPr>
            <w:tcW w:w="1984" w:type="dxa"/>
          </w:tcPr>
          <w:p w:rsidR="0046257F" w:rsidRDefault="0046257F" w:rsidP="004D4ED9">
            <w:pPr>
              <w:pStyle w:val="TAL"/>
              <w:jc w:val="center"/>
            </w:pPr>
            <w:r>
              <w:t>-</w:t>
            </w:r>
          </w:p>
        </w:tc>
      </w:tr>
      <w:tr w:rsidR="0046257F" w:rsidTr="004D4ED9">
        <w:tc>
          <w:tcPr>
            <w:tcW w:w="3969" w:type="dxa"/>
          </w:tcPr>
          <w:p w:rsidR="0046257F" w:rsidRDefault="0046257F" w:rsidP="004D4ED9">
            <w:pPr>
              <w:pStyle w:val="TAL"/>
            </w:pPr>
            <w:r>
              <w:t xml:space="preserve">PDTCH/H (CS-2) </w:t>
            </w:r>
          </w:p>
        </w:tc>
        <w:tc>
          <w:tcPr>
            <w:tcW w:w="2268" w:type="dxa"/>
          </w:tcPr>
          <w:p w:rsidR="0046257F" w:rsidRDefault="0046257F" w:rsidP="004D4ED9">
            <w:pPr>
              <w:pStyle w:val="TAL"/>
              <w:jc w:val="center"/>
            </w:pPr>
            <w:r>
              <w:t>6,7</w:t>
            </w:r>
          </w:p>
        </w:tc>
        <w:tc>
          <w:tcPr>
            <w:tcW w:w="1560" w:type="dxa"/>
          </w:tcPr>
          <w:p w:rsidR="0046257F" w:rsidRDefault="0046257F" w:rsidP="004D4ED9">
            <w:pPr>
              <w:pStyle w:val="TAL"/>
              <w:jc w:val="center"/>
            </w:pPr>
            <w:r>
              <w:t>268</w:t>
            </w:r>
          </w:p>
        </w:tc>
        <w:tc>
          <w:tcPr>
            <w:tcW w:w="1984" w:type="dxa"/>
          </w:tcPr>
          <w:p w:rsidR="0046257F" w:rsidRDefault="0046257F" w:rsidP="004D4ED9">
            <w:pPr>
              <w:pStyle w:val="TAL"/>
              <w:jc w:val="center"/>
            </w:pPr>
            <w:r>
              <w:t>-</w:t>
            </w:r>
          </w:p>
        </w:tc>
      </w:tr>
      <w:tr w:rsidR="0046257F" w:rsidTr="004D4ED9">
        <w:tc>
          <w:tcPr>
            <w:tcW w:w="3969" w:type="dxa"/>
          </w:tcPr>
          <w:p w:rsidR="0046257F" w:rsidRDefault="0046257F" w:rsidP="004D4ED9">
            <w:pPr>
              <w:pStyle w:val="TAL"/>
            </w:pPr>
            <w:r>
              <w:t xml:space="preserve">PDTCH/H (CS-3) </w:t>
            </w:r>
          </w:p>
        </w:tc>
        <w:tc>
          <w:tcPr>
            <w:tcW w:w="2268" w:type="dxa"/>
          </w:tcPr>
          <w:p w:rsidR="0046257F" w:rsidRDefault="0046257F" w:rsidP="004D4ED9">
            <w:pPr>
              <w:pStyle w:val="TAL"/>
              <w:jc w:val="center"/>
            </w:pPr>
            <w:r>
              <w:t>7,8</w:t>
            </w:r>
          </w:p>
        </w:tc>
        <w:tc>
          <w:tcPr>
            <w:tcW w:w="1560" w:type="dxa"/>
          </w:tcPr>
          <w:p w:rsidR="0046257F" w:rsidRDefault="0046257F" w:rsidP="004D4ED9">
            <w:pPr>
              <w:pStyle w:val="TAL"/>
              <w:jc w:val="center"/>
            </w:pPr>
            <w:r>
              <w:t>312</w:t>
            </w:r>
          </w:p>
        </w:tc>
        <w:tc>
          <w:tcPr>
            <w:tcW w:w="1984" w:type="dxa"/>
          </w:tcPr>
          <w:p w:rsidR="0046257F" w:rsidRDefault="0046257F" w:rsidP="004D4ED9">
            <w:pPr>
              <w:pStyle w:val="TAL"/>
              <w:jc w:val="center"/>
            </w:pPr>
            <w:r>
              <w:t>-</w:t>
            </w:r>
          </w:p>
        </w:tc>
      </w:tr>
      <w:tr w:rsidR="0046257F" w:rsidTr="004D4ED9">
        <w:tc>
          <w:tcPr>
            <w:tcW w:w="3969" w:type="dxa"/>
          </w:tcPr>
          <w:p w:rsidR="0046257F" w:rsidRDefault="0046257F" w:rsidP="004D4ED9">
            <w:pPr>
              <w:pStyle w:val="TAL"/>
            </w:pPr>
            <w:r>
              <w:t xml:space="preserve">PDTCH/H (CS-4) </w:t>
            </w:r>
          </w:p>
        </w:tc>
        <w:tc>
          <w:tcPr>
            <w:tcW w:w="2268" w:type="dxa"/>
          </w:tcPr>
          <w:p w:rsidR="0046257F" w:rsidRDefault="0046257F" w:rsidP="004D4ED9">
            <w:pPr>
              <w:pStyle w:val="TAL"/>
              <w:jc w:val="center"/>
            </w:pPr>
            <w:r>
              <w:t>10,7</w:t>
            </w:r>
          </w:p>
        </w:tc>
        <w:tc>
          <w:tcPr>
            <w:tcW w:w="1560" w:type="dxa"/>
          </w:tcPr>
          <w:p w:rsidR="0046257F" w:rsidRDefault="0046257F" w:rsidP="004D4ED9">
            <w:pPr>
              <w:pStyle w:val="TAL"/>
              <w:jc w:val="center"/>
            </w:pPr>
            <w:r>
              <w:t>428</w:t>
            </w:r>
          </w:p>
        </w:tc>
        <w:tc>
          <w:tcPr>
            <w:tcW w:w="1984" w:type="dxa"/>
          </w:tcPr>
          <w:p w:rsidR="0046257F" w:rsidRDefault="0046257F" w:rsidP="004D4ED9">
            <w:pPr>
              <w:pStyle w:val="TAL"/>
              <w:jc w:val="center"/>
            </w:pPr>
            <w:r>
              <w:t>-</w:t>
            </w:r>
          </w:p>
        </w:tc>
      </w:tr>
      <w:tr w:rsidR="0046257F" w:rsidTr="004D4ED9">
        <w:tc>
          <w:tcPr>
            <w:tcW w:w="3969" w:type="dxa"/>
          </w:tcPr>
          <w:p w:rsidR="0046257F" w:rsidRDefault="0046257F" w:rsidP="004D4ED9">
            <w:pPr>
              <w:pStyle w:val="TAL"/>
            </w:pPr>
            <w:r>
              <w:t>PDTCH/F (MCS-1)</w:t>
            </w:r>
            <w:r>
              <w:rPr>
                <w:vertAlign w:val="superscript"/>
              </w:rPr>
              <w:t>10</w:t>
            </w:r>
            <w:ins w:id="79" w:author="EAB" w:date="2015-09-29T10:18:00Z">
              <w:r w:rsidR="003C32C1">
                <w:rPr>
                  <w:vertAlign w:val="superscript"/>
                </w:rPr>
                <w:t>,1</w:t>
              </w:r>
            </w:ins>
            <w:ins w:id="80" w:author="EAB" w:date="2015-09-29T10:39:00Z">
              <w:r w:rsidR="00394337">
                <w:rPr>
                  <w:vertAlign w:val="superscript"/>
                </w:rPr>
                <w:t>5</w:t>
              </w:r>
            </w:ins>
          </w:p>
        </w:tc>
        <w:tc>
          <w:tcPr>
            <w:tcW w:w="2268" w:type="dxa"/>
          </w:tcPr>
          <w:p w:rsidR="0046257F" w:rsidRDefault="0046257F" w:rsidP="004D4ED9">
            <w:pPr>
              <w:pStyle w:val="TAC"/>
              <w:spacing w:after="60"/>
              <w:rPr>
                <w:ins w:id="81" w:author="EAB" w:date="2015-09-29T13:23:00Z"/>
                <w:vertAlign w:val="superscript"/>
              </w:rPr>
            </w:pPr>
            <w:r>
              <w:t>10,6 (21,2)</w:t>
            </w:r>
            <w:r w:rsidRPr="00032D06">
              <w:rPr>
                <w:vertAlign w:val="superscript"/>
              </w:rPr>
              <w:t>11</w:t>
            </w:r>
            <w:ins w:id="82" w:author="EAB" w:date="2015-09-29T13:23:00Z">
              <w:r w:rsidR="0094425B">
                <w:rPr>
                  <w:vertAlign w:val="superscript"/>
                </w:rPr>
                <w:t>,16</w:t>
              </w:r>
            </w:ins>
          </w:p>
          <w:p w:rsidR="0094425B" w:rsidRDefault="0094425B" w:rsidP="004D4ED9">
            <w:pPr>
              <w:pStyle w:val="TAC"/>
              <w:spacing w:after="60"/>
              <w:rPr>
                <w:ins w:id="83" w:author="EAB" w:date="2015-09-29T13:24:00Z"/>
              </w:rPr>
            </w:pPr>
            <w:ins w:id="84" w:author="EAB" w:date="2015-09-29T13:24:00Z">
              <w:r>
                <w:t>5,3</w:t>
              </w:r>
              <w:r w:rsidRPr="0094425B">
                <w:rPr>
                  <w:vertAlign w:val="superscript"/>
                  <w:rPrChange w:id="85" w:author="EAB" w:date="2015-09-29T13:24:00Z">
                    <w:rPr/>
                  </w:rPrChange>
                </w:rPr>
                <w:t>17</w:t>
              </w:r>
            </w:ins>
          </w:p>
          <w:p w:rsidR="0094425B" w:rsidRPr="0094425B" w:rsidRDefault="0094425B" w:rsidP="004D4ED9">
            <w:pPr>
              <w:pStyle w:val="TAC"/>
              <w:spacing w:after="60"/>
            </w:pPr>
            <w:ins w:id="86" w:author="EAB" w:date="2015-09-29T13:24:00Z">
              <w:r>
                <w:t>2,65</w:t>
              </w:r>
              <w:r w:rsidRPr="0094425B">
                <w:rPr>
                  <w:vertAlign w:val="superscript"/>
                  <w:rPrChange w:id="87" w:author="EAB" w:date="2015-09-29T13:24:00Z">
                    <w:rPr/>
                  </w:rPrChange>
                </w:rPr>
                <w:t>18</w:t>
              </w:r>
            </w:ins>
          </w:p>
        </w:tc>
        <w:tc>
          <w:tcPr>
            <w:tcW w:w="1560" w:type="dxa"/>
          </w:tcPr>
          <w:p w:rsidR="0046257F" w:rsidRDefault="0046257F" w:rsidP="004D4ED9">
            <w:pPr>
              <w:pStyle w:val="TAC"/>
              <w:spacing w:after="60"/>
            </w:pPr>
            <w:r>
              <w:t>212</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(MCS-2)</w:t>
            </w:r>
            <w:r>
              <w:rPr>
                <w:vertAlign w:val="superscript"/>
              </w:rPr>
              <w:t>10</w:t>
            </w:r>
            <w:ins w:id="88" w:author="EAB" w:date="2015-09-29T10:18:00Z">
              <w:r w:rsidR="003C32C1">
                <w:rPr>
                  <w:vertAlign w:val="superscript"/>
                </w:rPr>
                <w:t>,1</w:t>
              </w:r>
            </w:ins>
            <w:ins w:id="89" w:author="EAB" w:date="2015-09-29T10:39:00Z">
              <w:r w:rsidR="00394337">
                <w:rPr>
                  <w:vertAlign w:val="superscript"/>
                </w:rPr>
                <w:t>5</w:t>
              </w:r>
            </w:ins>
          </w:p>
        </w:tc>
        <w:tc>
          <w:tcPr>
            <w:tcW w:w="2268" w:type="dxa"/>
          </w:tcPr>
          <w:p w:rsidR="00295239" w:rsidRDefault="0046257F" w:rsidP="00482E49">
            <w:pPr>
              <w:pStyle w:val="TAC"/>
              <w:spacing w:after="60"/>
            </w:pPr>
            <w:r>
              <w:t>13,0 (26,0)</w:t>
            </w:r>
            <w:r w:rsidRPr="00032D06">
              <w:rPr>
                <w:vertAlign w:val="superscript"/>
              </w:rPr>
              <w:t>11</w:t>
            </w:r>
          </w:p>
        </w:tc>
        <w:tc>
          <w:tcPr>
            <w:tcW w:w="1560" w:type="dxa"/>
          </w:tcPr>
          <w:p w:rsidR="0046257F" w:rsidRDefault="0046257F" w:rsidP="004D4ED9">
            <w:pPr>
              <w:pStyle w:val="TAC"/>
              <w:spacing w:after="60"/>
            </w:pPr>
            <w:r>
              <w:t>260</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(MCS-3)</w:t>
            </w:r>
            <w:r>
              <w:rPr>
                <w:vertAlign w:val="superscript"/>
              </w:rPr>
              <w:t>10</w:t>
            </w:r>
            <w:ins w:id="90" w:author="EAB" w:date="2015-09-29T10:18:00Z">
              <w:r w:rsidR="003C32C1">
                <w:rPr>
                  <w:vertAlign w:val="superscript"/>
                </w:rPr>
                <w:t>.1</w:t>
              </w:r>
            </w:ins>
            <w:ins w:id="91" w:author="EAB" w:date="2015-09-29T10:39:00Z">
              <w:r w:rsidR="00394337">
                <w:rPr>
                  <w:vertAlign w:val="superscript"/>
                </w:rPr>
                <w:t>5</w:t>
              </w:r>
            </w:ins>
          </w:p>
        </w:tc>
        <w:tc>
          <w:tcPr>
            <w:tcW w:w="2268" w:type="dxa"/>
          </w:tcPr>
          <w:p w:rsidR="00295239" w:rsidRPr="00295239" w:rsidRDefault="0046257F" w:rsidP="00482E49">
            <w:pPr>
              <w:pStyle w:val="TAC"/>
              <w:spacing w:after="60"/>
            </w:pPr>
            <w:r>
              <w:t>16,6 (33,2)</w:t>
            </w:r>
            <w:r w:rsidRPr="00032D06">
              <w:rPr>
                <w:vertAlign w:val="superscript"/>
              </w:rPr>
              <w:t>11</w:t>
            </w:r>
          </w:p>
        </w:tc>
        <w:tc>
          <w:tcPr>
            <w:tcW w:w="1560" w:type="dxa"/>
          </w:tcPr>
          <w:p w:rsidR="0046257F" w:rsidRDefault="0046257F" w:rsidP="004D4ED9">
            <w:pPr>
              <w:pStyle w:val="TAC"/>
              <w:spacing w:after="60"/>
            </w:pPr>
            <w:r>
              <w:t>332</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(MCS-4)</w:t>
            </w:r>
            <w:r>
              <w:rPr>
                <w:vertAlign w:val="superscript"/>
              </w:rPr>
              <w:t>10</w:t>
            </w:r>
            <w:ins w:id="92" w:author="EAB" w:date="2015-09-29T10:18:00Z">
              <w:r w:rsidR="003C32C1">
                <w:rPr>
                  <w:vertAlign w:val="superscript"/>
                </w:rPr>
                <w:t>,1</w:t>
              </w:r>
            </w:ins>
            <w:ins w:id="93" w:author="EAB" w:date="2015-09-29T10:39:00Z">
              <w:r w:rsidR="00394337">
                <w:rPr>
                  <w:vertAlign w:val="superscript"/>
                </w:rPr>
                <w:t>5</w:t>
              </w:r>
            </w:ins>
          </w:p>
        </w:tc>
        <w:tc>
          <w:tcPr>
            <w:tcW w:w="2268" w:type="dxa"/>
          </w:tcPr>
          <w:p w:rsidR="0046257F" w:rsidRDefault="0046257F" w:rsidP="00482E49">
            <w:pPr>
              <w:pStyle w:val="TAC"/>
              <w:spacing w:after="60"/>
            </w:pPr>
            <w:r>
              <w:t>19,4 (38,8)</w:t>
            </w:r>
            <w:r w:rsidRPr="00032D06">
              <w:rPr>
                <w:vertAlign w:val="superscript"/>
              </w:rPr>
              <w:t>11</w:t>
            </w:r>
          </w:p>
        </w:tc>
        <w:tc>
          <w:tcPr>
            <w:tcW w:w="1560" w:type="dxa"/>
          </w:tcPr>
          <w:p w:rsidR="0046257F" w:rsidRDefault="0046257F" w:rsidP="004D4ED9">
            <w:pPr>
              <w:pStyle w:val="TAC"/>
              <w:spacing w:after="60"/>
            </w:pPr>
            <w:r>
              <w:t>388</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(MCS-5)</w:t>
            </w:r>
            <w:r>
              <w:rPr>
                <w:vertAlign w:val="superscript"/>
              </w:rPr>
              <w:t>10</w:t>
            </w:r>
            <w:ins w:id="94" w:author="EAB" w:date="2015-09-29T10:18:00Z">
              <w:r w:rsidR="003C32C1">
                <w:rPr>
                  <w:vertAlign w:val="superscript"/>
                </w:rPr>
                <w:t>,1</w:t>
              </w:r>
            </w:ins>
            <w:ins w:id="95" w:author="EAB" w:date="2015-09-29T10:39:00Z">
              <w:r w:rsidR="00394337">
                <w:rPr>
                  <w:vertAlign w:val="superscript"/>
                </w:rPr>
                <w:t>5</w:t>
              </w:r>
            </w:ins>
          </w:p>
        </w:tc>
        <w:tc>
          <w:tcPr>
            <w:tcW w:w="2268" w:type="dxa"/>
          </w:tcPr>
          <w:p w:rsidR="0046257F" w:rsidRDefault="0046257F" w:rsidP="00482E49">
            <w:pPr>
              <w:pStyle w:val="TAC"/>
              <w:spacing w:after="60"/>
            </w:pPr>
            <w:r>
              <w:t>24,05 (48,1)</w:t>
            </w:r>
            <w:r w:rsidRPr="00032D06">
              <w:rPr>
                <w:vertAlign w:val="superscript"/>
              </w:rPr>
              <w:t>11</w:t>
            </w:r>
          </w:p>
        </w:tc>
        <w:tc>
          <w:tcPr>
            <w:tcW w:w="1560" w:type="dxa"/>
          </w:tcPr>
          <w:p w:rsidR="0046257F" w:rsidRDefault="0046257F" w:rsidP="004D4ED9">
            <w:pPr>
              <w:pStyle w:val="TAC"/>
              <w:spacing w:after="60"/>
            </w:pPr>
            <w:r>
              <w:t>481</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(MCS-6)</w:t>
            </w:r>
            <w:r>
              <w:rPr>
                <w:vertAlign w:val="superscript"/>
              </w:rPr>
              <w:t>10</w:t>
            </w:r>
            <w:ins w:id="96" w:author="EAB" w:date="2015-09-29T10:18:00Z">
              <w:r w:rsidR="003C32C1">
                <w:rPr>
                  <w:vertAlign w:val="superscript"/>
                </w:rPr>
                <w:t>,1</w:t>
              </w:r>
            </w:ins>
            <w:ins w:id="97" w:author="EAB" w:date="2015-09-29T10:39:00Z">
              <w:r w:rsidR="00394337">
                <w:rPr>
                  <w:vertAlign w:val="superscript"/>
                </w:rPr>
                <w:t>5</w:t>
              </w:r>
            </w:ins>
          </w:p>
        </w:tc>
        <w:tc>
          <w:tcPr>
            <w:tcW w:w="2268" w:type="dxa"/>
          </w:tcPr>
          <w:p w:rsidR="0046257F" w:rsidRDefault="0046257F" w:rsidP="00482E49">
            <w:pPr>
              <w:pStyle w:val="TAC"/>
              <w:spacing w:after="60"/>
            </w:pPr>
            <w:r>
              <w:t>31,25 (62,5)</w:t>
            </w:r>
            <w:r w:rsidRPr="00032D06">
              <w:rPr>
                <w:vertAlign w:val="superscript"/>
              </w:rPr>
              <w:t>11</w:t>
            </w:r>
          </w:p>
        </w:tc>
        <w:tc>
          <w:tcPr>
            <w:tcW w:w="1560" w:type="dxa"/>
          </w:tcPr>
          <w:p w:rsidR="0046257F" w:rsidRDefault="0046257F" w:rsidP="004D4ED9">
            <w:pPr>
              <w:pStyle w:val="TAC"/>
              <w:spacing w:after="60"/>
            </w:pPr>
            <w:r>
              <w:t>625</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(MCS-7)</w:t>
            </w:r>
            <w:r>
              <w:rPr>
                <w:vertAlign w:val="superscript"/>
              </w:rPr>
              <w:t>10</w:t>
            </w:r>
            <w:ins w:id="98" w:author="EAB" w:date="2015-09-29T10:18:00Z">
              <w:r w:rsidR="003C32C1">
                <w:rPr>
                  <w:vertAlign w:val="superscript"/>
                </w:rPr>
                <w:t>,1</w:t>
              </w:r>
            </w:ins>
            <w:ins w:id="99" w:author="EAB" w:date="2015-09-29T10:39:00Z">
              <w:r w:rsidR="00394337">
                <w:rPr>
                  <w:vertAlign w:val="superscript"/>
                </w:rPr>
                <w:t>5</w:t>
              </w:r>
            </w:ins>
          </w:p>
        </w:tc>
        <w:tc>
          <w:tcPr>
            <w:tcW w:w="2268" w:type="dxa"/>
          </w:tcPr>
          <w:p w:rsidR="0046257F" w:rsidRDefault="0046257F" w:rsidP="00482E49">
            <w:pPr>
              <w:pStyle w:val="TAC"/>
              <w:spacing w:after="60"/>
            </w:pPr>
            <w:r>
              <w:t>47,45 (94,9)</w:t>
            </w:r>
            <w:r w:rsidRPr="00032D06">
              <w:rPr>
                <w:vertAlign w:val="superscript"/>
              </w:rPr>
              <w:t>11</w:t>
            </w:r>
          </w:p>
        </w:tc>
        <w:tc>
          <w:tcPr>
            <w:tcW w:w="1560" w:type="dxa"/>
          </w:tcPr>
          <w:p w:rsidR="0046257F" w:rsidRDefault="0046257F" w:rsidP="004D4ED9">
            <w:pPr>
              <w:pStyle w:val="TAC"/>
              <w:spacing w:after="60"/>
            </w:pPr>
            <w:r>
              <w:t>949</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(MCS-8)</w:t>
            </w:r>
            <w:r>
              <w:rPr>
                <w:vertAlign w:val="superscript"/>
              </w:rPr>
              <w:t>10</w:t>
            </w:r>
            <w:ins w:id="100" w:author="EAB" w:date="2015-09-29T10:18:00Z">
              <w:r w:rsidR="003C32C1">
                <w:rPr>
                  <w:vertAlign w:val="superscript"/>
                </w:rPr>
                <w:t>,1</w:t>
              </w:r>
            </w:ins>
            <w:ins w:id="101" w:author="EAB" w:date="2015-09-29T10:39:00Z">
              <w:r w:rsidR="00394337">
                <w:rPr>
                  <w:vertAlign w:val="superscript"/>
                </w:rPr>
                <w:t>5</w:t>
              </w:r>
            </w:ins>
          </w:p>
        </w:tc>
        <w:tc>
          <w:tcPr>
            <w:tcW w:w="2268" w:type="dxa"/>
          </w:tcPr>
          <w:p w:rsidR="0046257F" w:rsidRDefault="0046257F" w:rsidP="00482E49">
            <w:pPr>
              <w:pStyle w:val="TAC"/>
              <w:spacing w:after="60"/>
            </w:pPr>
            <w:r>
              <w:t>57,05 (114,1)</w:t>
            </w:r>
            <w:r w:rsidRPr="00032D06">
              <w:rPr>
                <w:vertAlign w:val="superscript"/>
              </w:rPr>
              <w:t>11</w:t>
            </w:r>
          </w:p>
        </w:tc>
        <w:tc>
          <w:tcPr>
            <w:tcW w:w="1560" w:type="dxa"/>
          </w:tcPr>
          <w:p w:rsidR="0046257F" w:rsidRDefault="0046257F" w:rsidP="004D4ED9">
            <w:pPr>
              <w:pStyle w:val="TAC"/>
              <w:spacing w:after="60"/>
            </w:pPr>
            <w:r>
              <w:t>1141</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(MCS-9)</w:t>
            </w:r>
            <w:r>
              <w:rPr>
                <w:vertAlign w:val="superscript"/>
              </w:rPr>
              <w:t>10</w:t>
            </w:r>
            <w:ins w:id="102" w:author="EAB" w:date="2015-09-29T10:18:00Z">
              <w:r w:rsidR="003C32C1">
                <w:rPr>
                  <w:vertAlign w:val="superscript"/>
                </w:rPr>
                <w:t>,1</w:t>
              </w:r>
            </w:ins>
            <w:ins w:id="103" w:author="EAB" w:date="2015-09-29T10:39:00Z">
              <w:r w:rsidR="00394337">
                <w:rPr>
                  <w:vertAlign w:val="superscript"/>
                </w:rPr>
                <w:t>5</w:t>
              </w:r>
            </w:ins>
          </w:p>
        </w:tc>
        <w:tc>
          <w:tcPr>
            <w:tcW w:w="2268" w:type="dxa"/>
          </w:tcPr>
          <w:p w:rsidR="0046257F" w:rsidRDefault="0046257F" w:rsidP="00482E49">
            <w:pPr>
              <w:pStyle w:val="TAC"/>
              <w:spacing w:after="60"/>
            </w:pPr>
            <w:r>
              <w:t>61,85 (123,7)</w:t>
            </w:r>
            <w:r w:rsidRPr="00032D06">
              <w:rPr>
                <w:vertAlign w:val="superscript"/>
              </w:rPr>
              <w:t>11</w:t>
            </w:r>
          </w:p>
        </w:tc>
        <w:tc>
          <w:tcPr>
            <w:tcW w:w="1560" w:type="dxa"/>
          </w:tcPr>
          <w:p w:rsidR="0046257F" w:rsidRDefault="0046257F" w:rsidP="004D4ED9">
            <w:pPr>
              <w:pStyle w:val="TAC"/>
              <w:spacing w:after="60"/>
            </w:pPr>
            <w:r>
              <w:t>1237</w:t>
            </w:r>
          </w:p>
        </w:tc>
        <w:tc>
          <w:tcPr>
            <w:tcW w:w="1984" w:type="dxa"/>
          </w:tcPr>
          <w:p w:rsidR="0046257F" w:rsidRDefault="0046257F" w:rsidP="004D4ED9">
            <w:pPr>
              <w:pStyle w:val="TAC"/>
              <w:spacing w:after="60"/>
            </w:pPr>
            <w:r>
              <w:t>-</w:t>
            </w:r>
          </w:p>
        </w:tc>
      </w:tr>
      <w:tr w:rsidR="0046257F" w:rsidRPr="009A66C0" w:rsidTr="004D4ED9">
        <w:tc>
          <w:tcPr>
            <w:tcW w:w="3969" w:type="dxa"/>
          </w:tcPr>
          <w:p w:rsidR="0046257F" w:rsidRDefault="0046257F" w:rsidP="004D4ED9">
            <w:pPr>
              <w:pStyle w:val="TAL"/>
            </w:pPr>
            <w:r>
              <w:t>PDTCH/F (DAS-5)</w:t>
            </w:r>
            <w:r>
              <w:rPr>
                <w:vertAlign w:val="superscript"/>
              </w:rPr>
              <w:t>13</w:t>
            </w:r>
          </w:p>
        </w:tc>
        <w:tc>
          <w:tcPr>
            <w:tcW w:w="2268" w:type="dxa"/>
          </w:tcPr>
          <w:p w:rsidR="0046257F" w:rsidRPr="009A66C0" w:rsidRDefault="0046257F" w:rsidP="004D4ED9">
            <w:pPr>
              <w:pStyle w:val="TAC"/>
              <w:spacing w:after="60"/>
              <w:rPr>
                <w:lang w:val="de-DE"/>
              </w:rPr>
            </w:pPr>
            <w:r w:rsidRPr="009A66C0">
              <w:rPr>
                <w:lang w:val="de-DE"/>
              </w:rPr>
              <w:t>23,75 (47</w:t>
            </w:r>
            <w:r>
              <w:rPr>
                <w:lang w:val="de-DE"/>
              </w:rPr>
              <w:t>,50</w:t>
            </w:r>
            <w:r w:rsidRPr="009A66C0">
              <w:rPr>
                <w:lang w:val="de-DE"/>
              </w:rPr>
              <w:t>)</w:t>
            </w:r>
            <w:r w:rsidRPr="009A66C0">
              <w:rPr>
                <w:vertAlign w:val="superscript"/>
                <w:lang w:val="de-DE"/>
              </w:rPr>
              <w:t>11</w:t>
            </w:r>
          </w:p>
        </w:tc>
        <w:tc>
          <w:tcPr>
            <w:tcW w:w="1560" w:type="dxa"/>
          </w:tcPr>
          <w:p w:rsidR="0046257F" w:rsidRPr="009A66C0" w:rsidRDefault="0046257F" w:rsidP="004D4ED9">
            <w:pPr>
              <w:pStyle w:val="TAC"/>
              <w:spacing w:after="60"/>
              <w:rPr>
                <w:lang w:val="de-DE"/>
              </w:rPr>
            </w:pPr>
            <w:r w:rsidRPr="009A66C0">
              <w:rPr>
                <w:lang w:val="de-DE"/>
              </w:rPr>
              <w:t>475</w:t>
            </w:r>
          </w:p>
        </w:tc>
        <w:tc>
          <w:tcPr>
            <w:tcW w:w="1984" w:type="dxa"/>
          </w:tcPr>
          <w:p w:rsidR="0046257F" w:rsidRPr="009A66C0" w:rsidRDefault="0046257F" w:rsidP="004D4ED9">
            <w:pPr>
              <w:pStyle w:val="TAC"/>
              <w:spacing w:after="60"/>
              <w:rPr>
                <w:lang w:val="de-DE"/>
              </w:rPr>
            </w:pPr>
            <w:r w:rsidRPr="009A66C0">
              <w:rPr>
                <w:lang w:val="de-DE"/>
              </w:rPr>
              <w:t>-</w:t>
            </w:r>
          </w:p>
        </w:tc>
      </w:tr>
      <w:tr w:rsidR="0046257F" w:rsidRPr="009A66C0" w:rsidTr="004D4ED9">
        <w:tc>
          <w:tcPr>
            <w:tcW w:w="3969" w:type="dxa"/>
          </w:tcPr>
          <w:p w:rsidR="0046257F" w:rsidRPr="009A66C0" w:rsidRDefault="0046257F" w:rsidP="004D4ED9">
            <w:pPr>
              <w:pStyle w:val="TAL"/>
              <w:rPr>
                <w:lang w:val="de-DE"/>
              </w:rPr>
            </w:pPr>
            <w:r w:rsidRPr="009A66C0">
              <w:rPr>
                <w:lang w:val="de-DE"/>
              </w:rPr>
              <w:t>PDTCH/F (DAS-6)</w:t>
            </w:r>
            <w:r w:rsidRPr="009A66C0">
              <w:rPr>
                <w:vertAlign w:val="superscript"/>
                <w:lang w:val="de-DE"/>
              </w:rPr>
              <w:t>13</w:t>
            </w:r>
          </w:p>
        </w:tc>
        <w:tc>
          <w:tcPr>
            <w:tcW w:w="2268" w:type="dxa"/>
          </w:tcPr>
          <w:p w:rsidR="0046257F" w:rsidRPr="009A66C0" w:rsidRDefault="0046257F" w:rsidP="004D4ED9">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rsidR="0046257F" w:rsidRPr="009A66C0" w:rsidRDefault="0046257F" w:rsidP="004D4ED9">
            <w:pPr>
              <w:pStyle w:val="TAC"/>
              <w:spacing w:after="60"/>
              <w:rPr>
                <w:lang w:val="de-DE"/>
              </w:rPr>
            </w:pPr>
            <w:r w:rsidRPr="009A66C0">
              <w:rPr>
                <w:lang w:val="de-DE"/>
              </w:rPr>
              <w:t>571</w:t>
            </w:r>
          </w:p>
        </w:tc>
        <w:tc>
          <w:tcPr>
            <w:tcW w:w="1984" w:type="dxa"/>
          </w:tcPr>
          <w:p w:rsidR="0046257F" w:rsidRPr="009A66C0" w:rsidRDefault="0046257F" w:rsidP="004D4ED9">
            <w:pPr>
              <w:pStyle w:val="TAC"/>
              <w:spacing w:after="60"/>
              <w:rPr>
                <w:lang w:val="de-DE"/>
              </w:rPr>
            </w:pPr>
            <w:r w:rsidRPr="009A66C0">
              <w:rPr>
                <w:lang w:val="de-DE"/>
              </w:rPr>
              <w:t>-</w:t>
            </w:r>
          </w:p>
        </w:tc>
      </w:tr>
      <w:tr w:rsidR="0046257F" w:rsidRPr="009A66C0" w:rsidTr="004D4ED9">
        <w:tc>
          <w:tcPr>
            <w:tcW w:w="3969" w:type="dxa"/>
          </w:tcPr>
          <w:p w:rsidR="0046257F" w:rsidRPr="009A66C0" w:rsidRDefault="0046257F" w:rsidP="004D4ED9">
            <w:pPr>
              <w:pStyle w:val="TAL"/>
              <w:rPr>
                <w:lang w:val="de-DE"/>
              </w:rPr>
            </w:pPr>
            <w:r w:rsidRPr="009A66C0">
              <w:rPr>
                <w:lang w:val="de-DE"/>
              </w:rPr>
              <w:t>PDTCH/F (DAS-7)</w:t>
            </w:r>
            <w:r w:rsidRPr="009A66C0">
              <w:rPr>
                <w:vertAlign w:val="superscript"/>
                <w:lang w:val="de-DE"/>
              </w:rPr>
              <w:t>13</w:t>
            </w:r>
          </w:p>
        </w:tc>
        <w:tc>
          <w:tcPr>
            <w:tcW w:w="2268" w:type="dxa"/>
          </w:tcPr>
          <w:p w:rsidR="0046257F" w:rsidRPr="009A66C0" w:rsidRDefault="0046257F" w:rsidP="004D4ED9">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rsidR="0046257F" w:rsidRPr="009A66C0" w:rsidRDefault="0046257F" w:rsidP="004D4ED9">
            <w:pPr>
              <w:pStyle w:val="TAC"/>
              <w:spacing w:after="60"/>
              <w:rPr>
                <w:lang w:val="de-DE"/>
              </w:rPr>
            </w:pPr>
            <w:r w:rsidRPr="009A66C0">
              <w:rPr>
                <w:lang w:val="de-DE"/>
              </w:rPr>
              <w:t>683</w:t>
            </w:r>
          </w:p>
        </w:tc>
        <w:tc>
          <w:tcPr>
            <w:tcW w:w="1984" w:type="dxa"/>
          </w:tcPr>
          <w:p w:rsidR="0046257F" w:rsidRPr="009A66C0" w:rsidRDefault="0046257F" w:rsidP="004D4ED9">
            <w:pPr>
              <w:pStyle w:val="TAC"/>
              <w:spacing w:after="60"/>
              <w:rPr>
                <w:lang w:val="de-DE"/>
              </w:rPr>
            </w:pPr>
            <w:r w:rsidRPr="009A66C0">
              <w:rPr>
                <w:lang w:val="de-DE"/>
              </w:rPr>
              <w:t>-</w:t>
            </w:r>
          </w:p>
        </w:tc>
      </w:tr>
      <w:tr w:rsidR="0046257F" w:rsidRPr="009A66C0" w:rsidTr="004D4ED9">
        <w:tc>
          <w:tcPr>
            <w:tcW w:w="3969" w:type="dxa"/>
          </w:tcPr>
          <w:p w:rsidR="0046257F" w:rsidRPr="009A66C0" w:rsidRDefault="0046257F" w:rsidP="004D4ED9">
            <w:pPr>
              <w:pStyle w:val="TAL"/>
              <w:rPr>
                <w:lang w:val="de-DE"/>
              </w:rPr>
            </w:pPr>
            <w:r w:rsidRPr="009A66C0">
              <w:rPr>
                <w:lang w:val="de-DE"/>
              </w:rPr>
              <w:t>PDTCH/F (DAS-8)</w:t>
            </w:r>
            <w:r w:rsidRPr="009A66C0">
              <w:rPr>
                <w:vertAlign w:val="superscript"/>
                <w:lang w:val="de-DE"/>
              </w:rPr>
              <w:t>13</w:t>
            </w:r>
          </w:p>
        </w:tc>
        <w:tc>
          <w:tcPr>
            <w:tcW w:w="2268" w:type="dxa"/>
          </w:tcPr>
          <w:p w:rsidR="0046257F" w:rsidRPr="009A66C0" w:rsidRDefault="0046257F" w:rsidP="004D4ED9">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rsidR="0046257F" w:rsidRPr="009A66C0" w:rsidRDefault="0046257F" w:rsidP="004D4ED9">
            <w:pPr>
              <w:pStyle w:val="TAC"/>
              <w:spacing w:after="60"/>
              <w:rPr>
                <w:lang w:val="de-DE"/>
              </w:rPr>
            </w:pPr>
            <w:r w:rsidRPr="009A66C0">
              <w:rPr>
                <w:lang w:val="de-DE"/>
              </w:rPr>
              <w:t>938</w:t>
            </w:r>
          </w:p>
        </w:tc>
        <w:tc>
          <w:tcPr>
            <w:tcW w:w="1984" w:type="dxa"/>
          </w:tcPr>
          <w:p w:rsidR="0046257F" w:rsidRPr="009A66C0" w:rsidRDefault="0046257F" w:rsidP="004D4ED9">
            <w:pPr>
              <w:pStyle w:val="TAC"/>
              <w:spacing w:after="60"/>
              <w:rPr>
                <w:lang w:val="de-DE"/>
              </w:rPr>
            </w:pPr>
            <w:r w:rsidRPr="009A66C0">
              <w:rPr>
                <w:lang w:val="de-DE"/>
              </w:rPr>
              <w:t>-</w:t>
            </w:r>
          </w:p>
        </w:tc>
      </w:tr>
      <w:tr w:rsidR="0046257F" w:rsidTr="004D4ED9">
        <w:tc>
          <w:tcPr>
            <w:tcW w:w="3969" w:type="dxa"/>
          </w:tcPr>
          <w:p w:rsidR="0046257F" w:rsidRPr="009A66C0" w:rsidRDefault="0046257F" w:rsidP="004D4ED9">
            <w:pPr>
              <w:pStyle w:val="TAL"/>
              <w:rPr>
                <w:lang w:val="de-DE"/>
              </w:rPr>
            </w:pPr>
            <w:r w:rsidRPr="009A66C0">
              <w:rPr>
                <w:lang w:val="de-DE"/>
              </w:rPr>
              <w:t>PDTCH/F (DAS-9)</w:t>
            </w:r>
            <w:r w:rsidRPr="009A66C0">
              <w:rPr>
                <w:vertAlign w:val="superscript"/>
                <w:lang w:val="de-DE"/>
              </w:rPr>
              <w:t>13</w:t>
            </w:r>
          </w:p>
        </w:tc>
        <w:tc>
          <w:tcPr>
            <w:tcW w:w="2268" w:type="dxa"/>
          </w:tcPr>
          <w:p w:rsidR="0046257F" w:rsidRDefault="0046257F" w:rsidP="004D4ED9">
            <w:pPr>
              <w:pStyle w:val="TAC"/>
              <w:spacing w:after="60"/>
            </w:pPr>
            <w:r>
              <w:rPr>
                <w:lang w:val="de-DE"/>
              </w:rPr>
              <w:t>56,50 (113,00</w:t>
            </w:r>
            <w:r w:rsidRPr="009A66C0">
              <w:rPr>
                <w:lang w:val="de-DE"/>
              </w:rPr>
              <w:t>)</w:t>
            </w:r>
            <w:r w:rsidRPr="002B7153">
              <w:rPr>
                <w:vertAlign w:val="superscript"/>
              </w:rPr>
              <w:t>11</w:t>
            </w:r>
          </w:p>
        </w:tc>
        <w:tc>
          <w:tcPr>
            <w:tcW w:w="1560" w:type="dxa"/>
          </w:tcPr>
          <w:p w:rsidR="0046257F" w:rsidRDefault="0046257F" w:rsidP="004D4ED9">
            <w:pPr>
              <w:pStyle w:val="TAC"/>
              <w:spacing w:after="60"/>
            </w:pPr>
            <w:r>
              <w:t>1130</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(DAS-10)</w:t>
            </w:r>
            <w:r>
              <w:rPr>
                <w:vertAlign w:val="superscript"/>
              </w:rPr>
              <w:t>13</w:t>
            </w:r>
          </w:p>
        </w:tc>
        <w:tc>
          <w:tcPr>
            <w:tcW w:w="2268" w:type="dxa"/>
          </w:tcPr>
          <w:p w:rsidR="0046257F" w:rsidRDefault="0046257F" w:rsidP="004D4ED9">
            <w:pPr>
              <w:pStyle w:val="TAC"/>
              <w:spacing w:after="60"/>
            </w:pPr>
            <w:r>
              <w:t>67,60 (135,20)</w:t>
            </w:r>
            <w:r w:rsidRPr="002B7153">
              <w:rPr>
                <w:vertAlign w:val="superscript"/>
              </w:rPr>
              <w:t>11</w:t>
            </w:r>
          </w:p>
        </w:tc>
        <w:tc>
          <w:tcPr>
            <w:tcW w:w="1560" w:type="dxa"/>
          </w:tcPr>
          <w:p w:rsidR="0046257F" w:rsidRDefault="0046257F" w:rsidP="004D4ED9">
            <w:pPr>
              <w:pStyle w:val="TAC"/>
              <w:spacing w:after="60"/>
            </w:pPr>
            <w:r>
              <w:t>1352</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(DAS-11)</w:t>
            </w:r>
            <w:r>
              <w:rPr>
                <w:vertAlign w:val="superscript"/>
              </w:rPr>
              <w:t>13</w:t>
            </w:r>
          </w:p>
        </w:tc>
        <w:tc>
          <w:tcPr>
            <w:tcW w:w="2268" w:type="dxa"/>
          </w:tcPr>
          <w:p w:rsidR="0046257F" w:rsidRDefault="0046257F" w:rsidP="004D4ED9">
            <w:pPr>
              <w:pStyle w:val="TAC"/>
              <w:spacing w:after="60"/>
            </w:pPr>
            <w:r>
              <w:t>84,40 (168,80)</w:t>
            </w:r>
            <w:r w:rsidRPr="002B7153">
              <w:rPr>
                <w:vertAlign w:val="superscript"/>
              </w:rPr>
              <w:t>11</w:t>
            </w:r>
          </w:p>
        </w:tc>
        <w:tc>
          <w:tcPr>
            <w:tcW w:w="1560" w:type="dxa"/>
          </w:tcPr>
          <w:p w:rsidR="0046257F" w:rsidRDefault="0046257F" w:rsidP="004D4ED9">
            <w:pPr>
              <w:pStyle w:val="TAC"/>
              <w:spacing w:after="60"/>
            </w:pPr>
            <w:r>
              <w:t>1688</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(DAS-12)</w:t>
            </w:r>
            <w:r>
              <w:rPr>
                <w:vertAlign w:val="superscript"/>
              </w:rPr>
              <w:t>13</w:t>
            </w:r>
          </w:p>
        </w:tc>
        <w:tc>
          <w:tcPr>
            <w:tcW w:w="2268" w:type="dxa"/>
          </w:tcPr>
          <w:p w:rsidR="0046257F" w:rsidRDefault="0046257F" w:rsidP="004D4ED9">
            <w:pPr>
              <w:pStyle w:val="TAC"/>
              <w:spacing w:after="60"/>
            </w:pPr>
            <w:r>
              <w:t>101,20 (202,40)</w:t>
            </w:r>
            <w:r w:rsidRPr="002B7153">
              <w:rPr>
                <w:vertAlign w:val="superscript"/>
              </w:rPr>
              <w:t>11</w:t>
            </w:r>
          </w:p>
        </w:tc>
        <w:tc>
          <w:tcPr>
            <w:tcW w:w="1560" w:type="dxa"/>
          </w:tcPr>
          <w:p w:rsidR="0046257F" w:rsidRDefault="0046257F" w:rsidP="004D4ED9">
            <w:pPr>
              <w:pStyle w:val="TAC"/>
              <w:spacing w:after="60"/>
            </w:pPr>
            <w:r>
              <w:t>2024</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(DBS-5)</w:t>
            </w:r>
            <w:r>
              <w:rPr>
                <w:vertAlign w:val="superscript"/>
              </w:rPr>
              <w:t>13</w:t>
            </w:r>
          </w:p>
        </w:tc>
        <w:tc>
          <w:tcPr>
            <w:tcW w:w="2268" w:type="dxa"/>
          </w:tcPr>
          <w:p w:rsidR="0046257F" w:rsidRDefault="0046257F" w:rsidP="004D4ED9">
            <w:pPr>
              <w:pStyle w:val="TAC"/>
              <w:spacing w:after="60"/>
            </w:pPr>
            <w:r>
              <w:t>23,80 (47,60)</w:t>
            </w:r>
            <w:r w:rsidRPr="002B7153">
              <w:rPr>
                <w:vertAlign w:val="superscript"/>
              </w:rPr>
              <w:t>11</w:t>
            </w:r>
          </w:p>
        </w:tc>
        <w:tc>
          <w:tcPr>
            <w:tcW w:w="1560" w:type="dxa"/>
          </w:tcPr>
          <w:p w:rsidR="0046257F" w:rsidRDefault="0046257F" w:rsidP="004D4ED9">
            <w:pPr>
              <w:pStyle w:val="TAC"/>
              <w:spacing w:after="60"/>
            </w:pPr>
            <w:r>
              <w:t>476</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(DBS-6)</w:t>
            </w:r>
            <w:r>
              <w:rPr>
                <w:vertAlign w:val="superscript"/>
              </w:rPr>
              <w:t>13</w:t>
            </w:r>
          </w:p>
        </w:tc>
        <w:tc>
          <w:tcPr>
            <w:tcW w:w="2268" w:type="dxa"/>
          </w:tcPr>
          <w:p w:rsidR="0046257F" w:rsidRDefault="0046257F" w:rsidP="004D4ED9">
            <w:pPr>
              <w:pStyle w:val="TAC"/>
              <w:spacing w:after="60"/>
            </w:pPr>
            <w:r>
              <w:t>31,00 (62,00)</w:t>
            </w:r>
            <w:r w:rsidRPr="002B7153">
              <w:rPr>
                <w:vertAlign w:val="superscript"/>
              </w:rPr>
              <w:t>11</w:t>
            </w:r>
          </w:p>
        </w:tc>
        <w:tc>
          <w:tcPr>
            <w:tcW w:w="1560" w:type="dxa"/>
          </w:tcPr>
          <w:p w:rsidR="0046257F" w:rsidRDefault="0046257F" w:rsidP="004D4ED9">
            <w:pPr>
              <w:pStyle w:val="TAC"/>
              <w:spacing w:after="60"/>
            </w:pPr>
            <w:r>
              <w:t>620</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(DBS-7)</w:t>
            </w:r>
            <w:r>
              <w:rPr>
                <w:vertAlign w:val="superscript"/>
              </w:rPr>
              <w:t>13</w:t>
            </w:r>
          </w:p>
        </w:tc>
        <w:tc>
          <w:tcPr>
            <w:tcW w:w="2268" w:type="dxa"/>
          </w:tcPr>
          <w:p w:rsidR="0046257F" w:rsidRDefault="0046257F" w:rsidP="004D4ED9">
            <w:pPr>
              <w:pStyle w:val="TAC"/>
              <w:spacing w:after="60"/>
            </w:pPr>
            <w:r>
              <w:t>46,85 (93,70)</w:t>
            </w:r>
            <w:r w:rsidRPr="002B7153">
              <w:rPr>
                <w:vertAlign w:val="superscript"/>
              </w:rPr>
              <w:t>11</w:t>
            </w:r>
          </w:p>
        </w:tc>
        <w:tc>
          <w:tcPr>
            <w:tcW w:w="1560" w:type="dxa"/>
          </w:tcPr>
          <w:p w:rsidR="0046257F" w:rsidRDefault="0046257F" w:rsidP="004D4ED9">
            <w:pPr>
              <w:pStyle w:val="TAC"/>
              <w:spacing w:after="60"/>
            </w:pPr>
            <w:r>
              <w:t>937</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(DBS-8)</w:t>
            </w:r>
            <w:r>
              <w:rPr>
                <w:vertAlign w:val="superscript"/>
              </w:rPr>
              <w:t>13</w:t>
            </w:r>
          </w:p>
        </w:tc>
        <w:tc>
          <w:tcPr>
            <w:tcW w:w="2268" w:type="dxa"/>
          </w:tcPr>
          <w:p w:rsidR="0046257F" w:rsidRDefault="0046257F" w:rsidP="004D4ED9">
            <w:pPr>
              <w:pStyle w:val="TAC"/>
              <w:spacing w:after="60"/>
            </w:pPr>
            <w:r>
              <w:t>61,25 (122,50)</w:t>
            </w:r>
            <w:r w:rsidRPr="002B7153">
              <w:rPr>
                <w:vertAlign w:val="superscript"/>
              </w:rPr>
              <w:t>11</w:t>
            </w:r>
          </w:p>
        </w:tc>
        <w:tc>
          <w:tcPr>
            <w:tcW w:w="1560" w:type="dxa"/>
          </w:tcPr>
          <w:p w:rsidR="0046257F" w:rsidRDefault="0046257F" w:rsidP="004D4ED9">
            <w:pPr>
              <w:pStyle w:val="TAC"/>
              <w:spacing w:after="60"/>
            </w:pPr>
            <w:r>
              <w:t>1225</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(DBS-9)</w:t>
            </w:r>
            <w:r>
              <w:rPr>
                <w:vertAlign w:val="superscript"/>
              </w:rPr>
              <w:t>13</w:t>
            </w:r>
          </w:p>
        </w:tc>
        <w:tc>
          <w:tcPr>
            <w:tcW w:w="2268" w:type="dxa"/>
          </w:tcPr>
          <w:p w:rsidR="0046257F" w:rsidRDefault="0046257F" w:rsidP="004D4ED9">
            <w:pPr>
              <w:pStyle w:val="TAC"/>
              <w:spacing w:after="60"/>
            </w:pPr>
            <w:r>
              <w:t>69,95 (139,90)</w:t>
            </w:r>
            <w:r w:rsidRPr="002B7153">
              <w:rPr>
                <w:vertAlign w:val="superscript"/>
              </w:rPr>
              <w:t>11</w:t>
            </w:r>
          </w:p>
        </w:tc>
        <w:tc>
          <w:tcPr>
            <w:tcW w:w="1560" w:type="dxa"/>
          </w:tcPr>
          <w:p w:rsidR="0046257F" w:rsidRDefault="0046257F" w:rsidP="004D4ED9">
            <w:pPr>
              <w:pStyle w:val="TAC"/>
              <w:spacing w:after="60"/>
            </w:pPr>
            <w:r>
              <w:t>1399</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(DBS-10)</w:t>
            </w:r>
            <w:r>
              <w:rPr>
                <w:vertAlign w:val="superscript"/>
              </w:rPr>
              <w:t>13</w:t>
            </w:r>
          </w:p>
        </w:tc>
        <w:tc>
          <w:tcPr>
            <w:tcW w:w="2268" w:type="dxa"/>
          </w:tcPr>
          <w:p w:rsidR="0046257F" w:rsidRDefault="0046257F" w:rsidP="004D4ED9">
            <w:pPr>
              <w:pStyle w:val="TAC"/>
              <w:spacing w:after="60"/>
            </w:pPr>
            <w:r>
              <w:t>91,559 (183,10)</w:t>
            </w:r>
            <w:r w:rsidRPr="002B7153">
              <w:rPr>
                <w:vertAlign w:val="superscript"/>
              </w:rPr>
              <w:t>11</w:t>
            </w:r>
          </w:p>
        </w:tc>
        <w:tc>
          <w:tcPr>
            <w:tcW w:w="1560" w:type="dxa"/>
          </w:tcPr>
          <w:p w:rsidR="0046257F" w:rsidRDefault="0046257F" w:rsidP="004D4ED9">
            <w:pPr>
              <w:pStyle w:val="TAC"/>
              <w:spacing w:after="60"/>
            </w:pPr>
            <w:r>
              <w:t>1831</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(DBS-11)</w:t>
            </w:r>
            <w:r>
              <w:rPr>
                <w:vertAlign w:val="superscript"/>
              </w:rPr>
              <w:t>13</w:t>
            </w:r>
          </w:p>
        </w:tc>
        <w:tc>
          <w:tcPr>
            <w:tcW w:w="2268" w:type="dxa"/>
          </w:tcPr>
          <w:p w:rsidR="0046257F" w:rsidRDefault="0046257F" w:rsidP="004D4ED9">
            <w:pPr>
              <w:pStyle w:val="TAC"/>
              <w:spacing w:after="60"/>
            </w:pPr>
            <w:r>
              <w:t>112,30 (224,60)</w:t>
            </w:r>
            <w:r w:rsidRPr="002B7153">
              <w:rPr>
                <w:vertAlign w:val="superscript"/>
              </w:rPr>
              <w:t>11</w:t>
            </w:r>
          </w:p>
        </w:tc>
        <w:tc>
          <w:tcPr>
            <w:tcW w:w="1560" w:type="dxa"/>
          </w:tcPr>
          <w:p w:rsidR="0046257F" w:rsidRDefault="0046257F" w:rsidP="004D4ED9">
            <w:pPr>
              <w:pStyle w:val="TAC"/>
              <w:spacing w:after="60"/>
            </w:pPr>
            <w:r>
              <w:t>2246</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(DBS-12)</w:t>
            </w:r>
            <w:r>
              <w:rPr>
                <w:vertAlign w:val="superscript"/>
              </w:rPr>
              <w:t>13</w:t>
            </w:r>
          </w:p>
        </w:tc>
        <w:tc>
          <w:tcPr>
            <w:tcW w:w="2268" w:type="dxa"/>
          </w:tcPr>
          <w:p w:rsidR="0046257F" w:rsidRDefault="0046257F" w:rsidP="004D4ED9">
            <w:pPr>
              <w:pStyle w:val="TAC"/>
              <w:spacing w:after="60"/>
            </w:pPr>
            <w:r>
              <w:t>121,90 (243,80)</w:t>
            </w:r>
            <w:r w:rsidRPr="002B7153">
              <w:rPr>
                <w:vertAlign w:val="superscript"/>
              </w:rPr>
              <w:t>11</w:t>
            </w:r>
          </w:p>
        </w:tc>
        <w:tc>
          <w:tcPr>
            <w:tcW w:w="1560" w:type="dxa"/>
          </w:tcPr>
          <w:p w:rsidR="0046257F" w:rsidRDefault="0046257F" w:rsidP="004D4ED9">
            <w:pPr>
              <w:pStyle w:val="TAC"/>
              <w:spacing w:after="60"/>
            </w:pPr>
            <w:r>
              <w:t>2438</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(UAS-7)</w:t>
            </w:r>
            <w:r>
              <w:rPr>
                <w:vertAlign w:val="superscript"/>
              </w:rPr>
              <w:t>14</w:t>
            </w:r>
          </w:p>
        </w:tc>
        <w:tc>
          <w:tcPr>
            <w:tcW w:w="2268" w:type="dxa"/>
          </w:tcPr>
          <w:p w:rsidR="0046257F" w:rsidRDefault="0046257F" w:rsidP="004D4ED9">
            <w:pPr>
              <w:pStyle w:val="TAC"/>
              <w:spacing w:after="60"/>
            </w:pPr>
            <w:r>
              <w:t>47,65 (95,30)</w:t>
            </w:r>
            <w:r w:rsidRPr="002B7153">
              <w:rPr>
                <w:vertAlign w:val="superscript"/>
              </w:rPr>
              <w:t>11</w:t>
            </w:r>
          </w:p>
        </w:tc>
        <w:tc>
          <w:tcPr>
            <w:tcW w:w="1560" w:type="dxa"/>
          </w:tcPr>
          <w:p w:rsidR="0046257F" w:rsidRDefault="0046257F" w:rsidP="004D4ED9">
            <w:pPr>
              <w:pStyle w:val="TAC"/>
              <w:spacing w:after="60"/>
            </w:pPr>
            <w:r>
              <w:t>953</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(UAS-8)</w:t>
            </w:r>
            <w:r>
              <w:rPr>
                <w:vertAlign w:val="superscript"/>
              </w:rPr>
              <w:t>14</w:t>
            </w:r>
          </w:p>
        </w:tc>
        <w:tc>
          <w:tcPr>
            <w:tcW w:w="2268" w:type="dxa"/>
          </w:tcPr>
          <w:p w:rsidR="0046257F" w:rsidRDefault="0046257F" w:rsidP="004D4ED9">
            <w:pPr>
              <w:pStyle w:val="TAC"/>
              <w:spacing w:after="60"/>
            </w:pPr>
            <w:r>
              <w:t>57,25 (114,50)</w:t>
            </w:r>
            <w:r w:rsidRPr="002B7153">
              <w:rPr>
                <w:vertAlign w:val="superscript"/>
              </w:rPr>
              <w:t>11</w:t>
            </w:r>
          </w:p>
        </w:tc>
        <w:tc>
          <w:tcPr>
            <w:tcW w:w="1560" w:type="dxa"/>
          </w:tcPr>
          <w:p w:rsidR="0046257F" w:rsidRDefault="0046257F" w:rsidP="004D4ED9">
            <w:pPr>
              <w:pStyle w:val="TAC"/>
              <w:spacing w:after="60"/>
            </w:pPr>
            <w:r>
              <w:t>1145</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(UAS-9)</w:t>
            </w:r>
            <w:r>
              <w:rPr>
                <w:vertAlign w:val="superscript"/>
              </w:rPr>
              <w:t>14</w:t>
            </w:r>
          </w:p>
        </w:tc>
        <w:tc>
          <w:tcPr>
            <w:tcW w:w="2268" w:type="dxa"/>
          </w:tcPr>
          <w:p w:rsidR="0046257F" w:rsidRDefault="0046257F" w:rsidP="004D4ED9">
            <w:pPr>
              <w:pStyle w:val="TAC"/>
              <w:spacing w:after="60"/>
            </w:pPr>
            <w:r>
              <w:t>62,05 (124,10)</w:t>
            </w:r>
            <w:r w:rsidRPr="002B7153">
              <w:rPr>
                <w:vertAlign w:val="superscript"/>
              </w:rPr>
              <w:t>11</w:t>
            </w:r>
          </w:p>
        </w:tc>
        <w:tc>
          <w:tcPr>
            <w:tcW w:w="1560" w:type="dxa"/>
          </w:tcPr>
          <w:p w:rsidR="0046257F" w:rsidRDefault="0046257F" w:rsidP="004D4ED9">
            <w:pPr>
              <w:pStyle w:val="TAC"/>
              <w:spacing w:after="60"/>
            </w:pPr>
            <w:r>
              <w:t>1241</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lastRenderedPageBreak/>
              <w:t>PDTCH/F (UAS-10)</w:t>
            </w:r>
            <w:r>
              <w:rPr>
                <w:vertAlign w:val="superscript"/>
              </w:rPr>
              <w:t>14</w:t>
            </w:r>
          </w:p>
        </w:tc>
        <w:tc>
          <w:tcPr>
            <w:tcW w:w="2268" w:type="dxa"/>
          </w:tcPr>
          <w:p w:rsidR="0046257F" w:rsidRDefault="0046257F" w:rsidP="004D4ED9">
            <w:pPr>
              <w:pStyle w:val="TAC"/>
              <w:spacing w:after="60"/>
            </w:pPr>
            <w:r>
              <w:t>71,00 (142,00)</w:t>
            </w:r>
            <w:r w:rsidRPr="002B7153">
              <w:rPr>
                <w:vertAlign w:val="superscript"/>
              </w:rPr>
              <w:t>11</w:t>
            </w:r>
          </w:p>
        </w:tc>
        <w:tc>
          <w:tcPr>
            <w:tcW w:w="1560" w:type="dxa"/>
          </w:tcPr>
          <w:p w:rsidR="0046257F" w:rsidRDefault="0046257F" w:rsidP="004D4ED9">
            <w:pPr>
              <w:pStyle w:val="TAC"/>
              <w:spacing w:after="60"/>
            </w:pPr>
            <w:r>
              <w:t>1420</w:t>
            </w:r>
          </w:p>
        </w:tc>
        <w:tc>
          <w:tcPr>
            <w:tcW w:w="1984" w:type="dxa"/>
          </w:tcPr>
          <w:p w:rsidR="0046257F" w:rsidRDefault="0046257F" w:rsidP="004D4ED9">
            <w:pPr>
              <w:pStyle w:val="TAC"/>
              <w:spacing w:after="60"/>
            </w:pPr>
            <w:r>
              <w:t>-</w:t>
            </w:r>
          </w:p>
        </w:tc>
      </w:tr>
      <w:tr w:rsidR="0046257F" w:rsidTr="004D4ED9">
        <w:tc>
          <w:tcPr>
            <w:tcW w:w="9781" w:type="dxa"/>
            <w:gridSpan w:val="4"/>
          </w:tcPr>
          <w:p w:rsidR="0046257F" w:rsidRDefault="0046257F" w:rsidP="004D4ED9">
            <w:pPr>
              <w:pStyle w:val="TAC"/>
            </w:pPr>
            <w:r>
              <w:t>(continued)</w:t>
            </w:r>
          </w:p>
        </w:tc>
      </w:tr>
      <w:tr w:rsidR="0046257F" w:rsidTr="004D4ED9">
        <w:tc>
          <w:tcPr>
            <w:tcW w:w="3969" w:type="dxa"/>
          </w:tcPr>
          <w:p w:rsidR="0046257F" w:rsidRDefault="0046257F" w:rsidP="004D4ED9">
            <w:pPr>
              <w:pStyle w:val="TAL"/>
            </w:pPr>
            <w:r>
              <w:t>PDTCH/F (UAS-11)</w:t>
            </w:r>
            <w:r>
              <w:rPr>
                <w:vertAlign w:val="superscript"/>
              </w:rPr>
              <w:t>14</w:t>
            </w:r>
          </w:p>
        </w:tc>
        <w:tc>
          <w:tcPr>
            <w:tcW w:w="2268" w:type="dxa"/>
          </w:tcPr>
          <w:p w:rsidR="0046257F" w:rsidRDefault="0046257F" w:rsidP="004D4ED9">
            <w:pPr>
              <w:pStyle w:val="TAC"/>
              <w:spacing w:after="60"/>
            </w:pPr>
            <w:r>
              <w:t>80,60 (161,20)</w:t>
            </w:r>
            <w:r w:rsidRPr="002B7153">
              <w:rPr>
                <w:vertAlign w:val="superscript"/>
              </w:rPr>
              <w:t>11</w:t>
            </w:r>
          </w:p>
        </w:tc>
        <w:tc>
          <w:tcPr>
            <w:tcW w:w="1560" w:type="dxa"/>
          </w:tcPr>
          <w:p w:rsidR="0046257F" w:rsidRDefault="0046257F" w:rsidP="004D4ED9">
            <w:pPr>
              <w:pStyle w:val="TAC"/>
              <w:spacing w:after="60"/>
            </w:pPr>
            <w:r>
              <w:t>1612</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(UBS-5)</w:t>
            </w:r>
            <w:r>
              <w:rPr>
                <w:vertAlign w:val="superscript"/>
              </w:rPr>
              <w:t>14</w:t>
            </w:r>
          </w:p>
        </w:tc>
        <w:tc>
          <w:tcPr>
            <w:tcW w:w="2268" w:type="dxa"/>
          </w:tcPr>
          <w:p w:rsidR="0046257F" w:rsidRDefault="0046257F" w:rsidP="004D4ED9">
            <w:pPr>
              <w:pStyle w:val="TAC"/>
              <w:spacing w:after="60"/>
            </w:pPr>
            <w:r>
              <w:t>24,20 (48,40)</w:t>
            </w:r>
            <w:r w:rsidRPr="002B7153">
              <w:rPr>
                <w:vertAlign w:val="superscript"/>
              </w:rPr>
              <w:t>11</w:t>
            </w:r>
          </w:p>
        </w:tc>
        <w:tc>
          <w:tcPr>
            <w:tcW w:w="1560" w:type="dxa"/>
          </w:tcPr>
          <w:p w:rsidR="0046257F" w:rsidRDefault="0046257F" w:rsidP="004D4ED9">
            <w:pPr>
              <w:pStyle w:val="TAC"/>
              <w:spacing w:after="60"/>
            </w:pPr>
            <w:r>
              <w:t>484</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(UBS-6)</w:t>
            </w:r>
            <w:r>
              <w:rPr>
                <w:vertAlign w:val="superscript"/>
              </w:rPr>
              <w:t>14</w:t>
            </w:r>
          </w:p>
        </w:tc>
        <w:tc>
          <w:tcPr>
            <w:tcW w:w="2268" w:type="dxa"/>
          </w:tcPr>
          <w:p w:rsidR="0046257F" w:rsidRDefault="0046257F" w:rsidP="004D4ED9">
            <w:pPr>
              <w:pStyle w:val="TAC"/>
              <w:spacing w:after="60"/>
            </w:pPr>
            <w:r>
              <w:t>31,40 (62,80)</w:t>
            </w:r>
            <w:r w:rsidRPr="002B7153">
              <w:rPr>
                <w:vertAlign w:val="superscript"/>
              </w:rPr>
              <w:t>11</w:t>
            </w:r>
          </w:p>
        </w:tc>
        <w:tc>
          <w:tcPr>
            <w:tcW w:w="1560" w:type="dxa"/>
          </w:tcPr>
          <w:p w:rsidR="0046257F" w:rsidRDefault="0046257F" w:rsidP="004D4ED9">
            <w:pPr>
              <w:pStyle w:val="TAC"/>
              <w:spacing w:after="60"/>
            </w:pPr>
            <w:r>
              <w:t>628</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(UBS-7)</w:t>
            </w:r>
            <w:r>
              <w:rPr>
                <w:vertAlign w:val="superscript"/>
              </w:rPr>
              <w:t>14</w:t>
            </w:r>
          </w:p>
        </w:tc>
        <w:tc>
          <w:tcPr>
            <w:tcW w:w="2268" w:type="dxa"/>
          </w:tcPr>
          <w:p w:rsidR="0046257F" w:rsidRDefault="0046257F" w:rsidP="004D4ED9">
            <w:pPr>
              <w:pStyle w:val="TAC"/>
              <w:spacing w:after="60"/>
            </w:pPr>
            <w:r>
              <w:t>47,55 (95,10)</w:t>
            </w:r>
            <w:r w:rsidRPr="002B7153">
              <w:rPr>
                <w:vertAlign w:val="superscript"/>
              </w:rPr>
              <w:t>11</w:t>
            </w:r>
          </w:p>
        </w:tc>
        <w:tc>
          <w:tcPr>
            <w:tcW w:w="1560" w:type="dxa"/>
          </w:tcPr>
          <w:p w:rsidR="0046257F" w:rsidRDefault="0046257F" w:rsidP="004D4ED9">
            <w:pPr>
              <w:pStyle w:val="TAC"/>
              <w:spacing w:after="60"/>
            </w:pPr>
            <w:r>
              <w:t>951</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(UBS-8)</w:t>
            </w:r>
            <w:r>
              <w:rPr>
                <w:vertAlign w:val="superscript"/>
              </w:rPr>
              <w:t>14</w:t>
            </w:r>
          </w:p>
        </w:tc>
        <w:tc>
          <w:tcPr>
            <w:tcW w:w="2268" w:type="dxa"/>
          </w:tcPr>
          <w:p w:rsidR="0046257F" w:rsidRDefault="0046257F" w:rsidP="004D4ED9">
            <w:pPr>
              <w:pStyle w:val="TAC"/>
              <w:spacing w:after="60"/>
            </w:pPr>
            <w:r>
              <w:t>61,95 (123,90)</w:t>
            </w:r>
            <w:r w:rsidRPr="002B7153">
              <w:rPr>
                <w:vertAlign w:val="superscript"/>
              </w:rPr>
              <w:t>11</w:t>
            </w:r>
          </w:p>
        </w:tc>
        <w:tc>
          <w:tcPr>
            <w:tcW w:w="1560" w:type="dxa"/>
          </w:tcPr>
          <w:p w:rsidR="0046257F" w:rsidRDefault="0046257F" w:rsidP="004D4ED9">
            <w:pPr>
              <w:pStyle w:val="TAC"/>
              <w:spacing w:after="60"/>
            </w:pPr>
            <w:r>
              <w:t>1239</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(UBS-9)</w:t>
            </w:r>
            <w:r>
              <w:rPr>
                <w:vertAlign w:val="superscript"/>
              </w:rPr>
              <w:t>14</w:t>
            </w:r>
          </w:p>
        </w:tc>
        <w:tc>
          <w:tcPr>
            <w:tcW w:w="2268" w:type="dxa"/>
          </w:tcPr>
          <w:p w:rsidR="0046257F" w:rsidRDefault="0046257F" w:rsidP="004D4ED9">
            <w:pPr>
              <w:pStyle w:val="TAC"/>
              <w:spacing w:after="60"/>
            </w:pPr>
            <w:r>
              <w:t>70,95 (141,90)</w:t>
            </w:r>
            <w:r w:rsidRPr="002B7153">
              <w:rPr>
                <w:vertAlign w:val="superscript"/>
              </w:rPr>
              <w:t>11</w:t>
            </w:r>
          </w:p>
        </w:tc>
        <w:tc>
          <w:tcPr>
            <w:tcW w:w="1560" w:type="dxa"/>
          </w:tcPr>
          <w:p w:rsidR="0046257F" w:rsidRDefault="0046257F" w:rsidP="004D4ED9">
            <w:pPr>
              <w:pStyle w:val="TAC"/>
              <w:spacing w:after="60"/>
            </w:pPr>
            <w:r>
              <w:t>1419</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(UBS-10)</w:t>
            </w:r>
            <w:r>
              <w:rPr>
                <w:vertAlign w:val="superscript"/>
              </w:rPr>
              <w:t>14</w:t>
            </w:r>
          </w:p>
        </w:tc>
        <w:tc>
          <w:tcPr>
            <w:tcW w:w="2268" w:type="dxa"/>
          </w:tcPr>
          <w:p w:rsidR="0046257F" w:rsidRDefault="0046257F" w:rsidP="004D4ED9">
            <w:pPr>
              <w:pStyle w:val="TAC"/>
              <w:spacing w:after="60"/>
            </w:pPr>
            <w:r>
              <w:t>92,55 (185,10)</w:t>
            </w:r>
            <w:r w:rsidRPr="002B7153">
              <w:rPr>
                <w:vertAlign w:val="superscript"/>
              </w:rPr>
              <w:t>11</w:t>
            </w:r>
          </w:p>
        </w:tc>
        <w:tc>
          <w:tcPr>
            <w:tcW w:w="1560" w:type="dxa"/>
          </w:tcPr>
          <w:p w:rsidR="0046257F" w:rsidRDefault="0046257F" w:rsidP="004D4ED9">
            <w:pPr>
              <w:pStyle w:val="TAC"/>
              <w:spacing w:after="60"/>
            </w:pPr>
            <w:r>
              <w:t>1851</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(UBS-11)</w:t>
            </w:r>
            <w:r>
              <w:rPr>
                <w:vertAlign w:val="superscript"/>
              </w:rPr>
              <w:t>14</w:t>
            </w:r>
          </w:p>
        </w:tc>
        <w:tc>
          <w:tcPr>
            <w:tcW w:w="2268" w:type="dxa"/>
          </w:tcPr>
          <w:p w:rsidR="0046257F" w:rsidRDefault="0046257F" w:rsidP="004D4ED9">
            <w:pPr>
              <w:pStyle w:val="TAC"/>
              <w:spacing w:after="60"/>
            </w:pPr>
            <w:r>
              <w:t>113,60 (227,20)</w:t>
            </w:r>
            <w:r w:rsidRPr="002B7153">
              <w:rPr>
                <w:vertAlign w:val="superscript"/>
              </w:rPr>
              <w:t>11</w:t>
            </w:r>
          </w:p>
        </w:tc>
        <w:tc>
          <w:tcPr>
            <w:tcW w:w="1560" w:type="dxa"/>
          </w:tcPr>
          <w:p w:rsidR="0046257F" w:rsidRDefault="0046257F" w:rsidP="004D4ED9">
            <w:pPr>
              <w:pStyle w:val="TAC"/>
              <w:spacing w:after="60"/>
            </w:pPr>
            <w:r>
              <w:t>2272</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PDTCH/F (UBS-12)</w:t>
            </w:r>
            <w:r>
              <w:rPr>
                <w:vertAlign w:val="superscript"/>
              </w:rPr>
              <w:t>14</w:t>
            </w:r>
          </w:p>
        </w:tc>
        <w:tc>
          <w:tcPr>
            <w:tcW w:w="2268" w:type="dxa"/>
          </w:tcPr>
          <w:p w:rsidR="0046257F" w:rsidRDefault="0046257F" w:rsidP="004D4ED9">
            <w:pPr>
              <w:pStyle w:val="TAC"/>
              <w:spacing w:after="60"/>
            </w:pPr>
            <w:r>
              <w:t>123,20 (246,40)</w:t>
            </w:r>
            <w:r w:rsidRPr="002B7153">
              <w:rPr>
                <w:vertAlign w:val="superscript"/>
              </w:rPr>
              <w:t>11</w:t>
            </w:r>
          </w:p>
        </w:tc>
        <w:tc>
          <w:tcPr>
            <w:tcW w:w="1560" w:type="dxa"/>
          </w:tcPr>
          <w:p w:rsidR="0046257F" w:rsidRDefault="0046257F" w:rsidP="004D4ED9">
            <w:pPr>
              <w:pStyle w:val="TAC"/>
              <w:spacing w:after="60"/>
            </w:pPr>
            <w:r>
              <w:t>2464</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rPr>
                <w:vertAlign w:val="superscript"/>
              </w:rPr>
            </w:pPr>
            <w:r>
              <w:t>PDTCH/H (MCS-1)</w:t>
            </w:r>
            <w:r>
              <w:rPr>
                <w:vertAlign w:val="superscript"/>
              </w:rPr>
              <w:t>10</w:t>
            </w:r>
          </w:p>
        </w:tc>
        <w:tc>
          <w:tcPr>
            <w:tcW w:w="2268" w:type="dxa"/>
          </w:tcPr>
          <w:p w:rsidR="0046257F" w:rsidRDefault="0046257F" w:rsidP="004D4ED9">
            <w:pPr>
              <w:pStyle w:val="TAC"/>
              <w:spacing w:after="60"/>
            </w:pPr>
            <w:r>
              <w:t>5,3</w:t>
            </w:r>
          </w:p>
        </w:tc>
        <w:tc>
          <w:tcPr>
            <w:tcW w:w="1560" w:type="dxa"/>
          </w:tcPr>
          <w:p w:rsidR="0046257F" w:rsidRDefault="0046257F" w:rsidP="004D4ED9">
            <w:pPr>
              <w:pStyle w:val="TAC"/>
              <w:spacing w:after="60"/>
            </w:pPr>
            <w:r>
              <w:t>212</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PDTCH/H (MCS-2)</w:t>
            </w:r>
            <w:r>
              <w:rPr>
                <w:vertAlign w:val="superscript"/>
              </w:rPr>
              <w:t>10</w:t>
            </w:r>
          </w:p>
        </w:tc>
        <w:tc>
          <w:tcPr>
            <w:tcW w:w="2268" w:type="dxa"/>
          </w:tcPr>
          <w:p w:rsidR="0046257F" w:rsidRDefault="0046257F" w:rsidP="004D4ED9">
            <w:pPr>
              <w:pStyle w:val="TAC"/>
              <w:spacing w:after="60"/>
            </w:pPr>
            <w:r>
              <w:t>6,5</w:t>
            </w:r>
          </w:p>
        </w:tc>
        <w:tc>
          <w:tcPr>
            <w:tcW w:w="1560" w:type="dxa"/>
          </w:tcPr>
          <w:p w:rsidR="0046257F" w:rsidRDefault="0046257F" w:rsidP="004D4ED9">
            <w:pPr>
              <w:pStyle w:val="TAC"/>
              <w:spacing w:after="60"/>
            </w:pPr>
            <w:r>
              <w:t>260</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PDTCH/H (MCS-3)</w:t>
            </w:r>
            <w:r>
              <w:rPr>
                <w:vertAlign w:val="superscript"/>
              </w:rPr>
              <w:t>10</w:t>
            </w:r>
          </w:p>
        </w:tc>
        <w:tc>
          <w:tcPr>
            <w:tcW w:w="2268" w:type="dxa"/>
          </w:tcPr>
          <w:p w:rsidR="0046257F" w:rsidRDefault="0046257F" w:rsidP="004D4ED9">
            <w:pPr>
              <w:pStyle w:val="TAC"/>
              <w:spacing w:after="60"/>
            </w:pPr>
            <w:r>
              <w:t>8,3</w:t>
            </w:r>
          </w:p>
        </w:tc>
        <w:tc>
          <w:tcPr>
            <w:tcW w:w="1560" w:type="dxa"/>
          </w:tcPr>
          <w:p w:rsidR="0046257F" w:rsidRDefault="0046257F" w:rsidP="004D4ED9">
            <w:pPr>
              <w:pStyle w:val="TAC"/>
              <w:spacing w:after="60"/>
            </w:pPr>
            <w:r>
              <w:t>332</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PDTCH/H (MCS-4)</w:t>
            </w:r>
            <w:r>
              <w:rPr>
                <w:vertAlign w:val="superscript"/>
              </w:rPr>
              <w:t>10</w:t>
            </w:r>
          </w:p>
        </w:tc>
        <w:tc>
          <w:tcPr>
            <w:tcW w:w="2268" w:type="dxa"/>
          </w:tcPr>
          <w:p w:rsidR="0046257F" w:rsidRDefault="0046257F" w:rsidP="004D4ED9">
            <w:pPr>
              <w:pStyle w:val="TAC"/>
              <w:spacing w:after="60"/>
            </w:pPr>
            <w:r>
              <w:t>9,7</w:t>
            </w:r>
          </w:p>
        </w:tc>
        <w:tc>
          <w:tcPr>
            <w:tcW w:w="1560" w:type="dxa"/>
          </w:tcPr>
          <w:p w:rsidR="0046257F" w:rsidRDefault="0046257F" w:rsidP="004D4ED9">
            <w:pPr>
              <w:pStyle w:val="TAC"/>
              <w:spacing w:after="60"/>
            </w:pPr>
            <w:r>
              <w:t>388</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PDTCH/H (MCS-5)</w:t>
            </w:r>
            <w:r>
              <w:rPr>
                <w:vertAlign w:val="superscript"/>
              </w:rPr>
              <w:t>10</w:t>
            </w:r>
          </w:p>
        </w:tc>
        <w:tc>
          <w:tcPr>
            <w:tcW w:w="2268" w:type="dxa"/>
          </w:tcPr>
          <w:p w:rsidR="0046257F" w:rsidRDefault="0046257F" w:rsidP="004D4ED9">
            <w:pPr>
              <w:pStyle w:val="TAC"/>
              <w:spacing w:after="60"/>
            </w:pPr>
            <w:r>
              <w:t>12,025</w:t>
            </w:r>
          </w:p>
        </w:tc>
        <w:tc>
          <w:tcPr>
            <w:tcW w:w="1560" w:type="dxa"/>
          </w:tcPr>
          <w:p w:rsidR="0046257F" w:rsidRDefault="0046257F" w:rsidP="004D4ED9">
            <w:pPr>
              <w:pStyle w:val="TAC"/>
              <w:spacing w:after="60"/>
            </w:pPr>
            <w:r>
              <w:t>481</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PDTCH/H (MCS-6)</w:t>
            </w:r>
            <w:r>
              <w:rPr>
                <w:vertAlign w:val="superscript"/>
              </w:rPr>
              <w:t>10</w:t>
            </w:r>
          </w:p>
        </w:tc>
        <w:tc>
          <w:tcPr>
            <w:tcW w:w="2268" w:type="dxa"/>
          </w:tcPr>
          <w:p w:rsidR="0046257F" w:rsidRDefault="0046257F" w:rsidP="004D4ED9">
            <w:pPr>
              <w:pStyle w:val="TAC"/>
              <w:spacing w:after="60"/>
            </w:pPr>
            <w:r>
              <w:t>15,625</w:t>
            </w:r>
          </w:p>
        </w:tc>
        <w:tc>
          <w:tcPr>
            <w:tcW w:w="1560" w:type="dxa"/>
          </w:tcPr>
          <w:p w:rsidR="0046257F" w:rsidRDefault="0046257F" w:rsidP="004D4ED9">
            <w:pPr>
              <w:pStyle w:val="TAC"/>
              <w:spacing w:after="60"/>
            </w:pPr>
            <w:r>
              <w:t>625</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PDTCH/H (MCS-7)</w:t>
            </w:r>
            <w:r>
              <w:rPr>
                <w:vertAlign w:val="superscript"/>
              </w:rPr>
              <w:t>10</w:t>
            </w:r>
          </w:p>
        </w:tc>
        <w:tc>
          <w:tcPr>
            <w:tcW w:w="2268" w:type="dxa"/>
          </w:tcPr>
          <w:p w:rsidR="0046257F" w:rsidRDefault="0046257F" w:rsidP="004D4ED9">
            <w:pPr>
              <w:pStyle w:val="TAC"/>
              <w:spacing w:after="60"/>
            </w:pPr>
            <w:r>
              <w:t>23,725</w:t>
            </w:r>
          </w:p>
        </w:tc>
        <w:tc>
          <w:tcPr>
            <w:tcW w:w="1560" w:type="dxa"/>
          </w:tcPr>
          <w:p w:rsidR="0046257F" w:rsidRDefault="0046257F" w:rsidP="004D4ED9">
            <w:pPr>
              <w:pStyle w:val="TAC"/>
              <w:spacing w:after="60"/>
            </w:pPr>
            <w:r>
              <w:t>949</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PDTCH/H (MCS-8)</w:t>
            </w:r>
            <w:r>
              <w:rPr>
                <w:vertAlign w:val="superscript"/>
              </w:rPr>
              <w:t>10</w:t>
            </w:r>
          </w:p>
        </w:tc>
        <w:tc>
          <w:tcPr>
            <w:tcW w:w="2268" w:type="dxa"/>
          </w:tcPr>
          <w:p w:rsidR="0046257F" w:rsidRDefault="0046257F" w:rsidP="004D4ED9">
            <w:pPr>
              <w:pStyle w:val="TAC"/>
              <w:spacing w:after="60"/>
            </w:pPr>
            <w:r>
              <w:t>28,525</w:t>
            </w:r>
          </w:p>
        </w:tc>
        <w:tc>
          <w:tcPr>
            <w:tcW w:w="1560" w:type="dxa"/>
          </w:tcPr>
          <w:p w:rsidR="0046257F" w:rsidRDefault="0046257F" w:rsidP="004D4ED9">
            <w:pPr>
              <w:pStyle w:val="TAC"/>
              <w:spacing w:after="60"/>
            </w:pPr>
            <w:r>
              <w:t>1141</w:t>
            </w:r>
          </w:p>
        </w:tc>
        <w:tc>
          <w:tcPr>
            <w:tcW w:w="1984" w:type="dxa"/>
          </w:tcPr>
          <w:p w:rsidR="0046257F" w:rsidRDefault="0046257F" w:rsidP="004D4ED9">
            <w:pPr>
              <w:pStyle w:val="TAC"/>
              <w:spacing w:after="60"/>
            </w:pPr>
            <w:r>
              <w:t>-</w:t>
            </w:r>
          </w:p>
        </w:tc>
      </w:tr>
      <w:tr w:rsidR="0046257F" w:rsidTr="004D4ED9">
        <w:tc>
          <w:tcPr>
            <w:tcW w:w="3969" w:type="dxa"/>
          </w:tcPr>
          <w:p w:rsidR="0046257F" w:rsidRDefault="0046257F" w:rsidP="004D4ED9">
            <w:pPr>
              <w:pStyle w:val="TAL"/>
            </w:pPr>
            <w:r>
              <w:t>PDTCH/H (MCS-9)</w:t>
            </w:r>
            <w:r>
              <w:rPr>
                <w:vertAlign w:val="superscript"/>
              </w:rPr>
              <w:t>10</w:t>
            </w:r>
          </w:p>
        </w:tc>
        <w:tc>
          <w:tcPr>
            <w:tcW w:w="2268" w:type="dxa"/>
          </w:tcPr>
          <w:p w:rsidR="0046257F" w:rsidRDefault="0046257F" w:rsidP="004D4ED9">
            <w:pPr>
              <w:pStyle w:val="TAC"/>
              <w:spacing w:after="60"/>
            </w:pPr>
            <w:r>
              <w:t>30,925</w:t>
            </w:r>
          </w:p>
        </w:tc>
        <w:tc>
          <w:tcPr>
            <w:tcW w:w="1560" w:type="dxa"/>
          </w:tcPr>
          <w:p w:rsidR="0046257F" w:rsidRDefault="0046257F" w:rsidP="004D4ED9">
            <w:pPr>
              <w:pStyle w:val="TAC"/>
              <w:spacing w:after="60"/>
            </w:pPr>
            <w:r>
              <w:t>1237</w:t>
            </w:r>
          </w:p>
        </w:tc>
        <w:tc>
          <w:tcPr>
            <w:tcW w:w="1984" w:type="dxa"/>
          </w:tcPr>
          <w:p w:rsidR="0046257F" w:rsidRDefault="0046257F" w:rsidP="004D4ED9">
            <w:pPr>
              <w:pStyle w:val="TAC"/>
              <w:spacing w:after="60"/>
            </w:pPr>
            <w:r>
              <w:t>-</w:t>
            </w:r>
          </w:p>
        </w:tc>
      </w:tr>
      <w:tr w:rsidR="0046257F" w:rsidTr="004D4ED9">
        <w:tc>
          <w:tcPr>
            <w:tcW w:w="3969" w:type="dxa"/>
            <w:tcBorders>
              <w:bottom w:val="nil"/>
            </w:tcBorders>
          </w:tcPr>
          <w:p w:rsidR="0046257F" w:rsidRDefault="0046257F" w:rsidP="004D4ED9">
            <w:pPr>
              <w:pStyle w:val="TAL"/>
            </w:pPr>
            <w:r>
              <w:t>full rate FACCH (FACCH/F)</w:t>
            </w:r>
          </w:p>
        </w:tc>
        <w:tc>
          <w:tcPr>
            <w:tcW w:w="2268" w:type="dxa"/>
            <w:tcBorders>
              <w:bottom w:val="nil"/>
            </w:tcBorders>
          </w:tcPr>
          <w:p w:rsidR="0046257F" w:rsidRDefault="0046257F" w:rsidP="004D4ED9">
            <w:pPr>
              <w:pStyle w:val="TAC"/>
              <w:spacing w:after="60"/>
            </w:pPr>
            <w:r>
              <w:t>9,2</w:t>
            </w:r>
          </w:p>
        </w:tc>
        <w:tc>
          <w:tcPr>
            <w:tcW w:w="1560" w:type="dxa"/>
            <w:tcBorders>
              <w:bottom w:val="nil"/>
            </w:tcBorders>
          </w:tcPr>
          <w:p w:rsidR="0046257F" w:rsidRDefault="0046257F" w:rsidP="004D4ED9">
            <w:pPr>
              <w:pStyle w:val="TAC"/>
              <w:spacing w:after="60"/>
            </w:pPr>
            <w:r>
              <w:t>184</w:t>
            </w:r>
          </w:p>
        </w:tc>
        <w:tc>
          <w:tcPr>
            <w:tcW w:w="1984" w:type="dxa"/>
            <w:tcBorders>
              <w:bottom w:val="nil"/>
            </w:tcBorders>
          </w:tcPr>
          <w:p w:rsidR="0046257F" w:rsidRDefault="0046257F" w:rsidP="004D4ED9">
            <w:pPr>
              <w:pStyle w:val="TAC"/>
              <w:spacing w:after="60"/>
            </w:pPr>
            <w:r>
              <w:t>20</w:t>
            </w:r>
          </w:p>
        </w:tc>
      </w:tr>
      <w:tr w:rsidR="0046257F" w:rsidTr="004D4ED9">
        <w:tc>
          <w:tcPr>
            <w:tcW w:w="3969" w:type="dxa"/>
            <w:tcBorders>
              <w:top w:val="nil"/>
              <w:bottom w:val="nil"/>
            </w:tcBorders>
          </w:tcPr>
          <w:p w:rsidR="0046257F" w:rsidRDefault="0046257F" w:rsidP="004D4ED9">
            <w:pPr>
              <w:pStyle w:val="TAL"/>
            </w:pPr>
            <w:r>
              <w:t>half rate FACCH (FACCH/H)</w:t>
            </w:r>
          </w:p>
          <w:p w:rsidR="0046257F" w:rsidRDefault="0046257F" w:rsidP="004D4ED9">
            <w:pPr>
              <w:pStyle w:val="TAL"/>
            </w:pPr>
            <w:r>
              <w:t>enhanced circuit switched full rate FACCH (E-FACCH/F)</w:t>
            </w:r>
          </w:p>
        </w:tc>
        <w:tc>
          <w:tcPr>
            <w:tcW w:w="2268" w:type="dxa"/>
            <w:tcBorders>
              <w:top w:val="nil"/>
              <w:bottom w:val="nil"/>
            </w:tcBorders>
          </w:tcPr>
          <w:p w:rsidR="0046257F" w:rsidRDefault="0046257F" w:rsidP="004D4ED9">
            <w:pPr>
              <w:pStyle w:val="TAC"/>
              <w:spacing w:after="60"/>
            </w:pPr>
            <w:r>
              <w:t>4,6</w:t>
            </w:r>
          </w:p>
          <w:p w:rsidR="0046257F" w:rsidRDefault="0046257F" w:rsidP="004D4ED9">
            <w:pPr>
              <w:pStyle w:val="TAC"/>
              <w:spacing w:after="60"/>
            </w:pPr>
            <w:r>
              <w:t>9,2</w:t>
            </w:r>
          </w:p>
        </w:tc>
        <w:tc>
          <w:tcPr>
            <w:tcW w:w="1560" w:type="dxa"/>
            <w:tcBorders>
              <w:top w:val="nil"/>
              <w:bottom w:val="nil"/>
            </w:tcBorders>
          </w:tcPr>
          <w:p w:rsidR="0046257F" w:rsidRDefault="0046257F" w:rsidP="004D4ED9">
            <w:pPr>
              <w:pStyle w:val="TAC"/>
              <w:spacing w:after="60"/>
            </w:pPr>
            <w:r>
              <w:t>184</w:t>
            </w:r>
          </w:p>
          <w:p w:rsidR="0046257F" w:rsidRDefault="0046257F" w:rsidP="004D4ED9">
            <w:pPr>
              <w:pStyle w:val="TAC"/>
              <w:spacing w:after="60"/>
            </w:pPr>
            <w:r>
              <w:t>184</w:t>
            </w:r>
          </w:p>
        </w:tc>
        <w:tc>
          <w:tcPr>
            <w:tcW w:w="1984" w:type="dxa"/>
            <w:tcBorders>
              <w:top w:val="nil"/>
              <w:bottom w:val="nil"/>
            </w:tcBorders>
          </w:tcPr>
          <w:p w:rsidR="0046257F" w:rsidRDefault="0046257F" w:rsidP="004D4ED9">
            <w:pPr>
              <w:pStyle w:val="TAC"/>
              <w:spacing w:after="60"/>
            </w:pPr>
            <w:r>
              <w:t>40</w:t>
            </w:r>
          </w:p>
          <w:p w:rsidR="0046257F" w:rsidRDefault="0046257F" w:rsidP="004D4ED9">
            <w:pPr>
              <w:pStyle w:val="TAC"/>
              <w:spacing w:after="60"/>
            </w:pPr>
            <w:r>
              <w:t>20</w:t>
            </w:r>
          </w:p>
        </w:tc>
      </w:tr>
      <w:tr w:rsidR="0046257F" w:rsidTr="004D4ED9">
        <w:tc>
          <w:tcPr>
            <w:tcW w:w="3969" w:type="dxa"/>
            <w:tcBorders>
              <w:top w:val="nil"/>
              <w:bottom w:val="nil"/>
            </w:tcBorders>
          </w:tcPr>
          <w:p w:rsidR="0046257F" w:rsidRDefault="0046257F" w:rsidP="004D4ED9">
            <w:pPr>
              <w:pStyle w:val="TAL"/>
            </w:pPr>
            <w:r>
              <w:t>full rate octal FACCH (O-FACCH/F)</w:t>
            </w:r>
          </w:p>
        </w:tc>
        <w:tc>
          <w:tcPr>
            <w:tcW w:w="2268" w:type="dxa"/>
            <w:tcBorders>
              <w:top w:val="nil"/>
              <w:bottom w:val="nil"/>
            </w:tcBorders>
          </w:tcPr>
          <w:p w:rsidR="0046257F" w:rsidRDefault="0046257F" w:rsidP="004D4ED9">
            <w:pPr>
              <w:pStyle w:val="TAC"/>
              <w:spacing w:after="60"/>
            </w:pPr>
            <w:r>
              <w:t>9,2</w:t>
            </w:r>
          </w:p>
        </w:tc>
        <w:tc>
          <w:tcPr>
            <w:tcW w:w="1560" w:type="dxa"/>
            <w:tcBorders>
              <w:top w:val="nil"/>
              <w:bottom w:val="nil"/>
            </w:tcBorders>
          </w:tcPr>
          <w:p w:rsidR="0046257F" w:rsidRDefault="0046257F" w:rsidP="004D4ED9">
            <w:pPr>
              <w:pStyle w:val="TAC"/>
              <w:spacing w:after="60"/>
            </w:pPr>
            <w:r>
              <w:t>184</w:t>
            </w:r>
          </w:p>
        </w:tc>
        <w:tc>
          <w:tcPr>
            <w:tcW w:w="1984" w:type="dxa"/>
            <w:tcBorders>
              <w:top w:val="nil"/>
              <w:bottom w:val="nil"/>
            </w:tcBorders>
          </w:tcPr>
          <w:p w:rsidR="0046257F" w:rsidRDefault="0046257F" w:rsidP="004D4ED9">
            <w:pPr>
              <w:pStyle w:val="TAC"/>
              <w:spacing w:after="60"/>
            </w:pPr>
            <w:r>
              <w:t>20</w:t>
            </w:r>
          </w:p>
        </w:tc>
      </w:tr>
      <w:tr w:rsidR="0046257F" w:rsidTr="004D4ED9">
        <w:tc>
          <w:tcPr>
            <w:tcW w:w="3969" w:type="dxa"/>
            <w:tcBorders>
              <w:top w:val="nil"/>
              <w:bottom w:val="nil"/>
            </w:tcBorders>
          </w:tcPr>
          <w:p w:rsidR="0046257F" w:rsidRDefault="0046257F" w:rsidP="004D4ED9">
            <w:pPr>
              <w:pStyle w:val="TAL"/>
            </w:pPr>
            <w:r>
              <w:t>half rate octal FACCH (O-FACCH/H)</w:t>
            </w:r>
          </w:p>
        </w:tc>
        <w:tc>
          <w:tcPr>
            <w:tcW w:w="2268" w:type="dxa"/>
            <w:tcBorders>
              <w:top w:val="nil"/>
              <w:bottom w:val="nil"/>
            </w:tcBorders>
          </w:tcPr>
          <w:p w:rsidR="0046257F" w:rsidRDefault="0046257F" w:rsidP="004D4ED9">
            <w:pPr>
              <w:pStyle w:val="TAC"/>
              <w:spacing w:after="60"/>
            </w:pPr>
            <w:r>
              <w:t>4,6</w:t>
            </w:r>
          </w:p>
        </w:tc>
        <w:tc>
          <w:tcPr>
            <w:tcW w:w="1560" w:type="dxa"/>
            <w:tcBorders>
              <w:top w:val="nil"/>
              <w:bottom w:val="nil"/>
            </w:tcBorders>
          </w:tcPr>
          <w:p w:rsidR="0046257F" w:rsidRDefault="0046257F" w:rsidP="004D4ED9">
            <w:pPr>
              <w:pStyle w:val="TAC"/>
              <w:spacing w:after="60"/>
            </w:pPr>
            <w:r>
              <w:t>184</w:t>
            </w:r>
          </w:p>
        </w:tc>
        <w:tc>
          <w:tcPr>
            <w:tcW w:w="1984" w:type="dxa"/>
            <w:tcBorders>
              <w:top w:val="nil"/>
              <w:bottom w:val="nil"/>
            </w:tcBorders>
          </w:tcPr>
          <w:p w:rsidR="0046257F" w:rsidRDefault="0046257F" w:rsidP="004D4ED9">
            <w:pPr>
              <w:pStyle w:val="TAC"/>
              <w:spacing w:after="60"/>
            </w:pPr>
            <w:r>
              <w:t>40</w:t>
            </w:r>
          </w:p>
        </w:tc>
      </w:tr>
      <w:tr w:rsidR="0046257F" w:rsidTr="004D4ED9">
        <w:tc>
          <w:tcPr>
            <w:tcW w:w="3969" w:type="dxa"/>
            <w:tcBorders>
              <w:top w:val="nil"/>
              <w:bottom w:val="nil"/>
            </w:tcBorders>
          </w:tcPr>
          <w:p w:rsidR="0046257F" w:rsidRDefault="0046257F" w:rsidP="004D4ED9">
            <w:pPr>
              <w:pStyle w:val="TAL"/>
            </w:pPr>
            <w:r>
              <w:t>SDCCH</w:t>
            </w:r>
          </w:p>
        </w:tc>
        <w:tc>
          <w:tcPr>
            <w:tcW w:w="2268" w:type="dxa"/>
            <w:tcBorders>
              <w:top w:val="nil"/>
              <w:bottom w:val="nil"/>
            </w:tcBorders>
          </w:tcPr>
          <w:p w:rsidR="0046257F" w:rsidRDefault="0046257F" w:rsidP="004D4ED9">
            <w:pPr>
              <w:pStyle w:val="TAC"/>
              <w:spacing w:after="60"/>
            </w:pPr>
            <w:r>
              <w:t>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4D4ED9">
            <w:pPr>
              <w:pStyle w:val="TAC"/>
              <w:spacing w:after="60"/>
            </w:pPr>
            <w:r>
              <w:t>184</w:t>
            </w:r>
          </w:p>
        </w:tc>
        <w:tc>
          <w:tcPr>
            <w:tcW w:w="1984" w:type="dxa"/>
            <w:tcBorders>
              <w:top w:val="nil"/>
              <w:bottom w:val="nil"/>
            </w:tcBorders>
          </w:tcPr>
          <w:p w:rsidR="0046257F" w:rsidRDefault="0046257F" w:rsidP="004D4ED9">
            <w:pPr>
              <w:pStyle w:val="TAC"/>
              <w:spacing w:after="60"/>
            </w:pPr>
            <w:r>
              <w:t>3 060/13 (235)</w:t>
            </w:r>
          </w:p>
        </w:tc>
      </w:tr>
      <w:tr w:rsidR="0046257F" w:rsidTr="004D4ED9">
        <w:tc>
          <w:tcPr>
            <w:tcW w:w="3969" w:type="dxa"/>
            <w:tcBorders>
              <w:top w:val="nil"/>
              <w:bottom w:val="nil"/>
            </w:tcBorders>
          </w:tcPr>
          <w:p w:rsidR="0046257F" w:rsidRDefault="0046257F" w:rsidP="004D4ED9">
            <w:pPr>
              <w:pStyle w:val="TAL"/>
            </w:pPr>
            <w:r>
              <w:t>SACCH (with TCH)</w:t>
            </w:r>
            <w:r>
              <w:rPr>
                <w:position w:val="6"/>
                <w:sz w:val="16"/>
              </w:rPr>
              <w:t>4</w:t>
            </w:r>
          </w:p>
        </w:tc>
        <w:tc>
          <w:tcPr>
            <w:tcW w:w="2268" w:type="dxa"/>
            <w:tcBorders>
              <w:top w:val="nil"/>
              <w:bottom w:val="nil"/>
            </w:tcBorders>
          </w:tcPr>
          <w:p w:rsidR="0046257F" w:rsidRDefault="0046257F" w:rsidP="004D4ED9">
            <w:pPr>
              <w:pStyle w:val="TAC"/>
              <w:spacing w:after="60"/>
            </w:pPr>
            <w:r>
              <w:t>115/300 (</w:t>
            </w:r>
            <w:r>
              <w:rPr>
                <w:rFonts w:ascii="Symbol" w:hAnsi="Symbol"/>
              </w:rPr>
              <w:t></w:t>
            </w:r>
            <w:r>
              <w:rPr>
                <w:rFonts w:ascii="Times" w:hAnsi="Times"/>
              </w:rPr>
              <w:t xml:space="preserve"> </w:t>
            </w:r>
            <w:r>
              <w:t>0,383)</w:t>
            </w:r>
          </w:p>
        </w:tc>
        <w:tc>
          <w:tcPr>
            <w:tcW w:w="1560" w:type="dxa"/>
            <w:tcBorders>
              <w:top w:val="nil"/>
              <w:bottom w:val="nil"/>
            </w:tcBorders>
          </w:tcPr>
          <w:p w:rsidR="0046257F" w:rsidRDefault="0046257F" w:rsidP="004D4ED9">
            <w:pPr>
              <w:pStyle w:val="TAC"/>
              <w:spacing w:after="60"/>
            </w:pPr>
            <w:r>
              <w:t>168 + 16</w:t>
            </w:r>
          </w:p>
        </w:tc>
        <w:tc>
          <w:tcPr>
            <w:tcW w:w="1984" w:type="dxa"/>
            <w:tcBorders>
              <w:top w:val="nil"/>
              <w:bottom w:val="nil"/>
            </w:tcBorders>
          </w:tcPr>
          <w:p w:rsidR="0046257F" w:rsidRDefault="0046257F" w:rsidP="004D4ED9">
            <w:pPr>
              <w:pStyle w:val="TAC"/>
              <w:spacing w:after="60"/>
            </w:pPr>
            <w:r>
              <w:t>480</w:t>
            </w:r>
          </w:p>
        </w:tc>
      </w:tr>
      <w:tr w:rsidR="0046257F" w:rsidTr="004D4ED9">
        <w:tc>
          <w:tcPr>
            <w:tcW w:w="3969" w:type="dxa"/>
            <w:tcBorders>
              <w:top w:val="nil"/>
              <w:bottom w:val="nil"/>
            </w:tcBorders>
          </w:tcPr>
          <w:p w:rsidR="0046257F" w:rsidRDefault="0046257F" w:rsidP="004D4ED9">
            <w:pPr>
              <w:pStyle w:val="TAL"/>
              <w:rPr>
                <w:position w:val="6"/>
                <w:sz w:val="16"/>
              </w:rPr>
            </w:pPr>
            <w:r>
              <w:t>SACCH (with SDCCH)</w:t>
            </w:r>
            <w:r>
              <w:rPr>
                <w:position w:val="6"/>
                <w:sz w:val="16"/>
              </w:rPr>
              <w:t>4</w:t>
            </w:r>
          </w:p>
          <w:p w:rsidR="0046257F" w:rsidRDefault="0046257F" w:rsidP="004D4ED9">
            <w:pPr>
              <w:pStyle w:val="TAL"/>
            </w:pPr>
          </w:p>
        </w:tc>
        <w:tc>
          <w:tcPr>
            <w:tcW w:w="2268" w:type="dxa"/>
            <w:tcBorders>
              <w:top w:val="nil"/>
              <w:bottom w:val="nil"/>
            </w:tcBorders>
          </w:tcPr>
          <w:p w:rsidR="0046257F" w:rsidRDefault="0046257F" w:rsidP="004D4ED9">
            <w:pPr>
              <w:pStyle w:val="TAC"/>
              <w:spacing w:after="60"/>
            </w:pPr>
            <w:r>
              <w:t>299/765 (</w:t>
            </w:r>
            <w:r>
              <w:rPr>
                <w:rFonts w:ascii="Symbol" w:hAnsi="Symbol"/>
              </w:rPr>
              <w:t></w:t>
            </w:r>
            <w:r>
              <w:rPr>
                <w:rFonts w:ascii="Times" w:hAnsi="Times"/>
              </w:rPr>
              <w:t xml:space="preserve"> </w:t>
            </w:r>
            <w:r>
              <w:t>0,391)</w:t>
            </w:r>
          </w:p>
        </w:tc>
        <w:tc>
          <w:tcPr>
            <w:tcW w:w="1560" w:type="dxa"/>
            <w:tcBorders>
              <w:top w:val="nil"/>
              <w:bottom w:val="nil"/>
            </w:tcBorders>
          </w:tcPr>
          <w:p w:rsidR="0046257F" w:rsidRDefault="0046257F" w:rsidP="004D4ED9">
            <w:pPr>
              <w:pStyle w:val="TAC"/>
              <w:spacing w:after="60"/>
            </w:pPr>
            <w:r>
              <w:t>168 + 16</w:t>
            </w:r>
          </w:p>
        </w:tc>
        <w:tc>
          <w:tcPr>
            <w:tcW w:w="1984" w:type="dxa"/>
            <w:tcBorders>
              <w:top w:val="nil"/>
              <w:bottom w:val="nil"/>
            </w:tcBorders>
          </w:tcPr>
          <w:p w:rsidR="0046257F" w:rsidRDefault="0046257F" w:rsidP="004D4ED9">
            <w:pPr>
              <w:pStyle w:val="TAC"/>
              <w:spacing w:after="60"/>
            </w:pPr>
            <w:r>
              <w:t>6 120/13 (</w:t>
            </w:r>
            <w:r>
              <w:rPr>
                <w:rFonts w:ascii="Symbol" w:hAnsi="Symbol"/>
              </w:rPr>
              <w:t></w:t>
            </w:r>
            <w:r>
              <w:rPr>
                <w:rFonts w:ascii="Times" w:hAnsi="Times"/>
              </w:rPr>
              <w:t xml:space="preserve"> </w:t>
            </w:r>
            <w:r>
              <w:t>471)</w:t>
            </w:r>
          </w:p>
        </w:tc>
      </w:tr>
      <w:tr w:rsidR="0046257F" w:rsidTr="004D4ED9">
        <w:tc>
          <w:tcPr>
            <w:tcW w:w="3969" w:type="dxa"/>
            <w:tcBorders>
              <w:top w:val="nil"/>
              <w:bottom w:val="nil"/>
            </w:tcBorders>
          </w:tcPr>
          <w:p w:rsidR="0046257F" w:rsidRDefault="0046257F" w:rsidP="004D4ED9">
            <w:pPr>
              <w:pStyle w:val="TAL"/>
            </w:pPr>
            <w:r>
              <w:t>PACCH/F</w:t>
            </w:r>
            <w:r>
              <w:rPr>
                <w:vertAlign w:val="superscript"/>
              </w:rPr>
              <w:t>7</w:t>
            </w:r>
          </w:p>
        </w:tc>
        <w:tc>
          <w:tcPr>
            <w:tcW w:w="2268" w:type="dxa"/>
            <w:tcBorders>
              <w:top w:val="nil"/>
              <w:bottom w:val="nil"/>
            </w:tcBorders>
          </w:tcPr>
          <w:p w:rsidR="0046257F" w:rsidRDefault="0046257F" w:rsidP="004D4ED9">
            <w:pPr>
              <w:pStyle w:val="TAL"/>
              <w:jc w:val="center"/>
            </w:pPr>
          </w:p>
        </w:tc>
        <w:tc>
          <w:tcPr>
            <w:tcW w:w="1560" w:type="dxa"/>
            <w:tcBorders>
              <w:top w:val="nil"/>
              <w:bottom w:val="nil"/>
            </w:tcBorders>
          </w:tcPr>
          <w:p w:rsidR="0046257F" w:rsidRDefault="0046257F" w:rsidP="004D4ED9">
            <w:pPr>
              <w:pStyle w:val="TAL"/>
              <w:jc w:val="center"/>
            </w:pPr>
            <w:r>
              <w:t xml:space="preserve">181 </w:t>
            </w:r>
            <w:r w:rsidRPr="00BD0212">
              <w:t>(</w:t>
            </w:r>
            <w:r>
              <w:t>204</w:t>
            </w:r>
            <w:r w:rsidRPr="00BD0212">
              <w:t>)</w:t>
            </w:r>
            <w:r w:rsidRPr="00BD0212">
              <w:rPr>
                <w:vertAlign w:val="superscript"/>
              </w:rPr>
              <w:t>12</w:t>
            </w:r>
          </w:p>
        </w:tc>
        <w:tc>
          <w:tcPr>
            <w:tcW w:w="1984" w:type="dxa"/>
            <w:tcBorders>
              <w:top w:val="nil"/>
              <w:bottom w:val="nil"/>
            </w:tcBorders>
          </w:tcPr>
          <w:p w:rsidR="0046257F" w:rsidRDefault="0046257F" w:rsidP="004D4ED9">
            <w:pPr>
              <w:pStyle w:val="TAL"/>
              <w:jc w:val="center"/>
            </w:pPr>
          </w:p>
        </w:tc>
      </w:tr>
      <w:tr w:rsidR="007A7D07" w:rsidTr="004D4ED9">
        <w:trPr>
          <w:ins w:id="104" w:author="EAB" w:date="2015-09-29T10:48:00Z"/>
        </w:trPr>
        <w:tc>
          <w:tcPr>
            <w:tcW w:w="3969" w:type="dxa"/>
            <w:tcBorders>
              <w:top w:val="nil"/>
              <w:bottom w:val="nil"/>
            </w:tcBorders>
          </w:tcPr>
          <w:p w:rsidR="007A7D07" w:rsidRDefault="007A7D07" w:rsidP="004D4ED9">
            <w:pPr>
              <w:pStyle w:val="TAL"/>
              <w:rPr>
                <w:ins w:id="105" w:author="EAB" w:date="2015-09-29T10:48:00Z"/>
              </w:rPr>
            </w:pPr>
            <w:ins w:id="106" w:author="EAB" w:date="2015-09-29T10:48:00Z">
              <w:r>
                <w:t>EC-PACCH/F, downlink</w:t>
              </w:r>
            </w:ins>
          </w:p>
        </w:tc>
        <w:tc>
          <w:tcPr>
            <w:tcW w:w="2268" w:type="dxa"/>
            <w:tcBorders>
              <w:top w:val="nil"/>
              <w:bottom w:val="nil"/>
            </w:tcBorders>
          </w:tcPr>
          <w:p w:rsidR="007A7D07" w:rsidRDefault="007A7D07" w:rsidP="004D4ED9">
            <w:pPr>
              <w:pStyle w:val="TAL"/>
              <w:jc w:val="center"/>
              <w:rPr>
                <w:ins w:id="107" w:author="EAB" w:date="2015-09-29T10:48:00Z"/>
              </w:rPr>
            </w:pPr>
          </w:p>
        </w:tc>
        <w:tc>
          <w:tcPr>
            <w:tcW w:w="1560" w:type="dxa"/>
            <w:tcBorders>
              <w:top w:val="nil"/>
              <w:bottom w:val="nil"/>
            </w:tcBorders>
          </w:tcPr>
          <w:p w:rsidR="007A7D07" w:rsidRDefault="00011614" w:rsidP="004D4ED9">
            <w:pPr>
              <w:pStyle w:val="TAL"/>
              <w:jc w:val="center"/>
              <w:rPr>
                <w:ins w:id="108" w:author="EAB" w:date="2015-09-29T10:48:00Z"/>
              </w:rPr>
            </w:pPr>
            <w:ins w:id="109" w:author="EAB" w:date="2015-09-29T13:47:00Z">
              <w:r>
                <w:t>80</w:t>
              </w:r>
            </w:ins>
          </w:p>
        </w:tc>
        <w:tc>
          <w:tcPr>
            <w:tcW w:w="1984" w:type="dxa"/>
            <w:tcBorders>
              <w:top w:val="nil"/>
              <w:bottom w:val="nil"/>
            </w:tcBorders>
          </w:tcPr>
          <w:p w:rsidR="007A7D07" w:rsidRDefault="007A7D07" w:rsidP="004D4ED9">
            <w:pPr>
              <w:pStyle w:val="TAL"/>
              <w:jc w:val="center"/>
              <w:rPr>
                <w:ins w:id="110" w:author="EAB" w:date="2015-09-29T10:48:00Z"/>
              </w:rPr>
            </w:pPr>
          </w:p>
        </w:tc>
      </w:tr>
      <w:tr w:rsidR="007A7D07" w:rsidTr="004D4ED9">
        <w:trPr>
          <w:ins w:id="111" w:author="EAB" w:date="2015-09-29T10:48:00Z"/>
        </w:trPr>
        <w:tc>
          <w:tcPr>
            <w:tcW w:w="3969" w:type="dxa"/>
            <w:tcBorders>
              <w:top w:val="nil"/>
              <w:bottom w:val="nil"/>
            </w:tcBorders>
          </w:tcPr>
          <w:p w:rsidR="007A7D07" w:rsidRDefault="007A7D07" w:rsidP="004D4ED9">
            <w:pPr>
              <w:pStyle w:val="TAL"/>
              <w:rPr>
                <w:ins w:id="112" w:author="EAB" w:date="2015-09-29T10:48:00Z"/>
              </w:rPr>
            </w:pPr>
            <w:ins w:id="113" w:author="EAB" w:date="2015-09-29T10:48:00Z">
              <w:r>
                <w:t>EC-PACCH/F, uplink</w:t>
              </w:r>
            </w:ins>
          </w:p>
        </w:tc>
        <w:tc>
          <w:tcPr>
            <w:tcW w:w="2268" w:type="dxa"/>
            <w:tcBorders>
              <w:top w:val="nil"/>
              <w:bottom w:val="nil"/>
            </w:tcBorders>
          </w:tcPr>
          <w:p w:rsidR="007A7D07" w:rsidRDefault="007A7D07" w:rsidP="004D4ED9">
            <w:pPr>
              <w:pStyle w:val="TAL"/>
              <w:jc w:val="center"/>
              <w:rPr>
                <w:ins w:id="114" w:author="EAB" w:date="2015-09-29T10:48:00Z"/>
              </w:rPr>
            </w:pPr>
          </w:p>
        </w:tc>
        <w:tc>
          <w:tcPr>
            <w:tcW w:w="1560" w:type="dxa"/>
            <w:tcBorders>
              <w:top w:val="nil"/>
              <w:bottom w:val="nil"/>
            </w:tcBorders>
          </w:tcPr>
          <w:p w:rsidR="007A7D07" w:rsidRDefault="00011614" w:rsidP="004D4ED9">
            <w:pPr>
              <w:pStyle w:val="TAL"/>
              <w:jc w:val="center"/>
              <w:rPr>
                <w:ins w:id="115" w:author="EAB" w:date="2015-09-29T10:48:00Z"/>
              </w:rPr>
            </w:pPr>
            <w:ins w:id="116" w:author="EAB" w:date="2015-09-29T13:47:00Z">
              <w:r>
                <w:t>64</w:t>
              </w:r>
            </w:ins>
          </w:p>
        </w:tc>
        <w:tc>
          <w:tcPr>
            <w:tcW w:w="1984" w:type="dxa"/>
            <w:tcBorders>
              <w:top w:val="nil"/>
              <w:bottom w:val="nil"/>
            </w:tcBorders>
          </w:tcPr>
          <w:p w:rsidR="007A7D07" w:rsidRDefault="007A7D07" w:rsidP="004D4ED9">
            <w:pPr>
              <w:pStyle w:val="TAL"/>
              <w:jc w:val="center"/>
              <w:rPr>
                <w:ins w:id="117" w:author="EAB" w:date="2015-09-29T10:48:00Z"/>
              </w:rPr>
            </w:pPr>
          </w:p>
        </w:tc>
      </w:tr>
      <w:tr w:rsidR="0046257F" w:rsidTr="004D4ED9">
        <w:tc>
          <w:tcPr>
            <w:tcW w:w="3969" w:type="dxa"/>
            <w:tcBorders>
              <w:top w:val="nil"/>
              <w:bottom w:val="nil"/>
            </w:tcBorders>
          </w:tcPr>
          <w:p w:rsidR="0046257F" w:rsidRDefault="0046257F" w:rsidP="004D4ED9">
            <w:pPr>
              <w:pStyle w:val="TAL"/>
            </w:pPr>
            <w:r>
              <w:t>PACCH/H</w:t>
            </w:r>
            <w:r>
              <w:rPr>
                <w:vertAlign w:val="superscript"/>
              </w:rPr>
              <w:t>7</w:t>
            </w:r>
          </w:p>
        </w:tc>
        <w:tc>
          <w:tcPr>
            <w:tcW w:w="2268" w:type="dxa"/>
            <w:tcBorders>
              <w:top w:val="nil"/>
              <w:bottom w:val="nil"/>
            </w:tcBorders>
          </w:tcPr>
          <w:p w:rsidR="0046257F" w:rsidRDefault="0046257F" w:rsidP="004D4ED9">
            <w:pPr>
              <w:pStyle w:val="TAL"/>
              <w:jc w:val="center"/>
            </w:pPr>
          </w:p>
        </w:tc>
        <w:tc>
          <w:tcPr>
            <w:tcW w:w="1560" w:type="dxa"/>
            <w:tcBorders>
              <w:top w:val="nil"/>
              <w:bottom w:val="nil"/>
            </w:tcBorders>
          </w:tcPr>
          <w:p w:rsidR="0046257F" w:rsidRDefault="0046257F" w:rsidP="004D4ED9">
            <w:pPr>
              <w:pStyle w:val="TAL"/>
              <w:jc w:val="center"/>
            </w:pPr>
            <w:r>
              <w:t>181</w:t>
            </w:r>
          </w:p>
        </w:tc>
        <w:tc>
          <w:tcPr>
            <w:tcW w:w="1984" w:type="dxa"/>
            <w:tcBorders>
              <w:top w:val="nil"/>
              <w:bottom w:val="nil"/>
            </w:tcBorders>
          </w:tcPr>
          <w:p w:rsidR="0046257F" w:rsidRDefault="0046257F" w:rsidP="004D4ED9">
            <w:pPr>
              <w:pStyle w:val="TAL"/>
              <w:jc w:val="center"/>
            </w:pPr>
          </w:p>
        </w:tc>
      </w:tr>
      <w:tr w:rsidR="0046257F" w:rsidTr="004D4ED9">
        <w:tc>
          <w:tcPr>
            <w:tcW w:w="3969" w:type="dxa"/>
            <w:tcBorders>
              <w:top w:val="nil"/>
              <w:bottom w:val="nil"/>
            </w:tcBorders>
          </w:tcPr>
          <w:p w:rsidR="0046257F" w:rsidRDefault="0046257F" w:rsidP="004D4ED9">
            <w:pPr>
              <w:pStyle w:val="TAL"/>
            </w:pPr>
            <w:r>
              <w:t>BCCH</w:t>
            </w:r>
          </w:p>
        </w:tc>
        <w:tc>
          <w:tcPr>
            <w:tcW w:w="2268" w:type="dxa"/>
            <w:tcBorders>
              <w:top w:val="nil"/>
              <w:bottom w:val="nil"/>
            </w:tcBorders>
          </w:tcPr>
          <w:p w:rsidR="0046257F" w:rsidRDefault="0046257F" w:rsidP="004D4ED9">
            <w:pPr>
              <w:pStyle w:val="TAC"/>
              <w:spacing w:after="60"/>
            </w:pPr>
            <w:r>
              <w:t>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4D4ED9">
            <w:pPr>
              <w:pStyle w:val="TAC"/>
              <w:spacing w:after="60"/>
            </w:pPr>
            <w:r>
              <w:t>184</w:t>
            </w:r>
          </w:p>
        </w:tc>
        <w:tc>
          <w:tcPr>
            <w:tcW w:w="1984" w:type="dxa"/>
            <w:tcBorders>
              <w:top w:val="nil"/>
              <w:bottom w:val="nil"/>
            </w:tcBorders>
          </w:tcPr>
          <w:p w:rsidR="0046257F" w:rsidRDefault="0046257F" w:rsidP="004D4ED9">
            <w:pPr>
              <w:pStyle w:val="TAC"/>
              <w:spacing w:after="60"/>
            </w:pPr>
            <w:r>
              <w:t>3 060/13 (</w:t>
            </w:r>
            <w:r>
              <w:rPr>
                <w:rFonts w:ascii="Symbol" w:hAnsi="Symbol"/>
              </w:rPr>
              <w:t></w:t>
            </w:r>
            <w:r>
              <w:rPr>
                <w:rFonts w:ascii="Times" w:hAnsi="Times"/>
              </w:rPr>
              <w:t xml:space="preserve"> </w:t>
            </w:r>
            <w:r>
              <w:t>235)</w:t>
            </w:r>
          </w:p>
        </w:tc>
      </w:tr>
      <w:tr w:rsidR="003C32C1" w:rsidTr="004D4ED9">
        <w:trPr>
          <w:ins w:id="118" w:author="EAB" w:date="2015-09-29T10:26:00Z"/>
        </w:trPr>
        <w:tc>
          <w:tcPr>
            <w:tcW w:w="3969" w:type="dxa"/>
            <w:tcBorders>
              <w:top w:val="nil"/>
              <w:bottom w:val="nil"/>
            </w:tcBorders>
          </w:tcPr>
          <w:p w:rsidR="003C32C1" w:rsidRDefault="003C32C1" w:rsidP="004D4ED9">
            <w:pPr>
              <w:pStyle w:val="TAL"/>
              <w:rPr>
                <w:ins w:id="119" w:author="EAB" w:date="2015-09-29T10:26:00Z"/>
              </w:rPr>
            </w:pPr>
            <w:ins w:id="120" w:author="EAB" w:date="2015-09-29T10:27:00Z">
              <w:r>
                <w:t>EC-BCCH</w:t>
              </w:r>
            </w:ins>
          </w:p>
        </w:tc>
        <w:tc>
          <w:tcPr>
            <w:tcW w:w="2268" w:type="dxa"/>
            <w:tcBorders>
              <w:top w:val="nil"/>
              <w:bottom w:val="nil"/>
            </w:tcBorders>
          </w:tcPr>
          <w:p w:rsidR="003C32C1" w:rsidRDefault="006429B9" w:rsidP="004D4ED9">
            <w:pPr>
              <w:pStyle w:val="TAC"/>
              <w:spacing w:after="60"/>
              <w:rPr>
                <w:ins w:id="121" w:author="EAB" w:date="2015-09-29T10:26:00Z"/>
              </w:rPr>
            </w:pPr>
            <w:ins w:id="122" w:author="EAB" w:date="2015-09-29T13:57:00Z">
              <w:r>
                <w:t>598/765 (</w:t>
              </w:r>
              <w:r>
                <w:rPr>
                  <w:rFonts w:ascii="Symbol" w:hAnsi="Symbol"/>
                </w:rPr>
                <w:t></w:t>
              </w:r>
              <w:r>
                <w:rPr>
                  <w:rFonts w:ascii="Times" w:hAnsi="Times"/>
                </w:rPr>
                <w:t xml:space="preserve"> </w:t>
              </w:r>
              <w:r>
                <w:t>0,782)</w:t>
              </w:r>
            </w:ins>
          </w:p>
        </w:tc>
        <w:tc>
          <w:tcPr>
            <w:tcW w:w="1560" w:type="dxa"/>
            <w:tcBorders>
              <w:top w:val="nil"/>
              <w:bottom w:val="nil"/>
            </w:tcBorders>
          </w:tcPr>
          <w:p w:rsidR="003C32C1" w:rsidRDefault="00011614" w:rsidP="004D4ED9">
            <w:pPr>
              <w:pStyle w:val="TAC"/>
              <w:spacing w:after="60"/>
              <w:rPr>
                <w:ins w:id="123" w:author="EAB" w:date="2015-09-29T10:26:00Z"/>
              </w:rPr>
            </w:pPr>
            <w:ins w:id="124" w:author="EAB" w:date="2015-09-29T13:48:00Z">
              <w:r>
                <w:t>184</w:t>
              </w:r>
            </w:ins>
          </w:p>
        </w:tc>
        <w:tc>
          <w:tcPr>
            <w:tcW w:w="1984" w:type="dxa"/>
            <w:tcBorders>
              <w:top w:val="nil"/>
              <w:bottom w:val="nil"/>
            </w:tcBorders>
          </w:tcPr>
          <w:p w:rsidR="003C32C1" w:rsidRDefault="003C32C1" w:rsidP="004D4ED9">
            <w:pPr>
              <w:pStyle w:val="TAC"/>
              <w:spacing w:after="60"/>
              <w:rPr>
                <w:ins w:id="125" w:author="EAB" w:date="2015-09-29T10:26:00Z"/>
              </w:rPr>
            </w:pPr>
          </w:p>
        </w:tc>
      </w:tr>
      <w:tr w:rsidR="0046257F" w:rsidTr="004D4ED9">
        <w:tc>
          <w:tcPr>
            <w:tcW w:w="3969" w:type="dxa"/>
            <w:tcBorders>
              <w:top w:val="nil"/>
              <w:bottom w:val="nil"/>
            </w:tcBorders>
          </w:tcPr>
          <w:p w:rsidR="0046257F" w:rsidRDefault="0046257F" w:rsidP="004D4ED9">
            <w:pPr>
              <w:pStyle w:val="TAL"/>
            </w:pPr>
            <w:r>
              <w:t>PBCCH</w:t>
            </w:r>
            <w:r>
              <w:rPr>
                <w:vertAlign w:val="superscript"/>
              </w:rPr>
              <w:t>6</w:t>
            </w:r>
            <w:r>
              <w:t xml:space="preserve"> </w:t>
            </w:r>
          </w:p>
        </w:tc>
        <w:tc>
          <w:tcPr>
            <w:tcW w:w="2268" w:type="dxa"/>
            <w:tcBorders>
              <w:top w:val="nil"/>
              <w:bottom w:val="nil"/>
            </w:tcBorders>
          </w:tcPr>
          <w:p w:rsidR="0046257F" w:rsidRDefault="0046257F" w:rsidP="004D4ED9">
            <w:pPr>
              <w:pStyle w:val="TAC"/>
              <w:spacing w:after="60"/>
            </w:pPr>
            <w:r>
              <w:t>s*181/120 (</w:t>
            </w:r>
            <w:r>
              <w:rPr>
                <w:rFonts w:ascii="Symbol" w:hAnsi="Symbol"/>
              </w:rPr>
              <w:t></w:t>
            </w:r>
            <w:r>
              <w:t>1,508)</w:t>
            </w:r>
          </w:p>
        </w:tc>
        <w:tc>
          <w:tcPr>
            <w:tcW w:w="1560" w:type="dxa"/>
            <w:tcBorders>
              <w:top w:val="nil"/>
              <w:bottom w:val="nil"/>
            </w:tcBorders>
          </w:tcPr>
          <w:p w:rsidR="0046257F" w:rsidRDefault="0046257F" w:rsidP="004D4ED9">
            <w:pPr>
              <w:pStyle w:val="TAC"/>
              <w:spacing w:after="60"/>
            </w:pPr>
            <w:r>
              <w:t>181</w:t>
            </w:r>
          </w:p>
        </w:tc>
        <w:tc>
          <w:tcPr>
            <w:tcW w:w="1984" w:type="dxa"/>
            <w:tcBorders>
              <w:top w:val="nil"/>
              <w:bottom w:val="nil"/>
            </w:tcBorders>
          </w:tcPr>
          <w:p w:rsidR="0046257F" w:rsidRDefault="0046257F" w:rsidP="004D4ED9">
            <w:pPr>
              <w:pStyle w:val="TAC"/>
              <w:spacing w:after="60"/>
            </w:pPr>
            <w:r>
              <w:t>120</w:t>
            </w:r>
          </w:p>
        </w:tc>
      </w:tr>
      <w:tr w:rsidR="0046257F" w:rsidTr="004D4ED9">
        <w:tc>
          <w:tcPr>
            <w:tcW w:w="3969" w:type="dxa"/>
            <w:tcBorders>
              <w:top w:val="nil"/>
              <w:bottom w:val="nil"/>
            </w:tcBorders>
          </w:tcPr>
          <w:p w:rsidR="0046257F" w:rsidRPr="0083643E" w:rsidRDefault="0046257F" w:rsidP="004D4ED9">
            <w:pPr>
              <w:pStyle w:val="TAL"/>
              <w:rPr>
                <w:position w:val="6"/>
              </w:rPr>
            </w:pPr>
            <w:r w:rsidRPr="0083643E">
              <w:t>AGCH</w:t>
            </w:r>
            <w:r w:rsidRPr="00E943E1">
              <w:rPr>
                <w:szCs w:val="18"/>
                <w:vertAlign w:val="superscript"/>
              </w:rPr>
              <w:t>5</w:t>
            </w:r>
          </w:p>
        </w:tc>
        <w:tc>
          <w:tcPr>
            <w:tcW w:w="2268" w:type="dxa"/>
            <w:tcBorders>
              <w:top w:val="nil"/>
              <w:bottom w:val="nil"/>
            </w:tcBorders>
          </w:tcPr>
          <w:p w:rsidR="0046257F" w:rsidRDefault="0046257F" w:rsidP="004D4ED9">
            <w:pPr>
              <w:pStyle w:val="TAC"/>
              <w:spacing w:after="60"/>
            </w:pPr>
            <w:r>
              <w:t>n*598/765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4D4ED9">
            <w:pPr>
              <w:pStyle w:val="TAC"/>
              <w:spacing w:after="60"/>
            </w:pPr>
            <w:r>
              <w:t>184</w:t>
            </w:r>
          </w:p>
        </w:tc>
        <w:tc>
          <w:tcPr>
            <w:tcW w:w="1984" w:type="dxa"/>
            <w:tcBorders>
              <w:top w:val="nil"/>
              <w:bottom w:val="nil"/>
            </w:tcBorders>
          </w:tcPr>
          <w:p w:rsidR="0046257F" w:rsidRDefault="0046257F" w:rsidP="004D4ED9">
            <w:pPr>
              <w:pStyle w:val="TAC"/>
              <w:spacing w:after="60"/>
            </w:pPr>
            <w:r>
              <w:t>3 060/13 (</w:t>
            </w:r>
            <w:r>
              <w:rPr>
                <w:rFonts w:ascii="Symbol" w:hAnsi="Symbol"/>
              </w:rPr>
              <w:t></w:t>
            </w:r>
            <w:r>
              <w:rPr>
                <w:rFonts w:ascii="Times" w:hAnsi="Times"/>
              </w:rPr>
              <w:t xml:space="preserve"> </w:t>
            </w:r>
            <w:r>
              <w:t>235)</w:t>
            </w:r>
          </w:p>
        </w:tc>
      </w:tr>
      <w:tr w:rsidR="003C32C1" w:rsidTr="004D4ED9">
        <w:trPr>
          <w:ins w:id="126" w:author="EAB" w:date="2015-09-29T10:27:00Z"/>
        </w:trPr>
        <w:tc>
          <w:tcPr>
            <w:tcW w:w="3969" w:type="dxa"/>
            <w:tcBorders>
              <w:top w:val="nil"/>
              <w:bottom w:val="nil"/>
            </w:tcBorders>
          </w:tcPr>
          <w:p w:rsidR="003C32C1" w:rsidRPr="0083643E" w:rsidRDefault="003C32C1" w:rsidP="004D4ED9">
            <w:pPr>
              <w:pStyle w:val="TAL"/>
              <w:rPr>
                <w:ins w:id="127" w:author="EAB" w:date="2015-09-29T10:27:00Z"/>
              </w:rPr>
            </w:pPr>
            <w:ins w:id="128" w:author="EAB" w:date="2015-09-29T10:27:00Z">
              <w:r>
                <w:t>EC-AGCH</w:t>
              </w:r>
            </w:ins>
          </w:p>
        </w:tc>
        <w:tc>
          <w:tcPr>
            <w:tcW w:w="2268" w:type="dxa"/>
            <w:tcBorders>
              <w:top w:val="nil"/>
              <w:bottom w:val="nil"/>
            </w:tcBorders>
          </w:tcPr>
          <w:p w:rsidR="003C32C1" w:rsidRDefault="001D73E8" w:rsidP="004D4ED9">
            <w:pPr>
              <w:pStyle w:val="TAC"/>
              <w:spacing w:after="60"/>
              <w:rPr>
                <w:ins w:id="129" w:author="EAB" w:date="2015-09-29T10:27:00Z"/>
              </w:rPr>
            </w:pPr>
            <w:ins w:id="130" w:author="EAB" w:date="2015-09-29T13:58:00Z">
              <w:r>
                <w:t>286/765 (</w:t>
              </w:r>
              <w:r>
                <w:rPr>
                  <w:rFonts w:ascii="Symbol" w:hAnsi="Symbol"/>
                </w:rPr>
                <w:t></w:t>
              </w:r>
              <w:r>
                <w:rPr>
                  <w:rFonts w:ascii="Times" w:hAnsi="Times"/>
                </w:rPr>
                <w:t xml:space="preserve"> </w:t>
              </w:r>
              <w:r>
                <w:t>0,374)</w:t>
              </w:r>
            </w:ins>
          </w:p>
        </w:tc>
        <w:tc>
          <w:tcPr>
            <w:tcW w:w="1560" w:type="dxa"/>
            <w:tcBorders>
              <w:top w:val="nil"/>
              <w:bottom w:val="nil"/>
            </w:tcBorders>
          </w:tcPr>
          <w:p w:rsidR="003C32C1" w:rsidRDefault="00131C8D" w:rsidP="004D4ED9">
            <w:pPr>
              <w:pStyle w:val="TAC"/>
              <w:spacing w:after="60"/>
              <w:rPr>
                <w:ins w:id="131" w:author="EAB" w:date="2015-09-29T10:27:00Z"/>
              </w:rPr>
            </w:pPr>
            <w:ins w:id="132" w:author="EAB" w:date="2015-09-29T13:48:00Z">
              <w:r>
                <w:t>88</w:t>
              </w:r>
            </w:ins>
          </w:p>
        </w:tc>
        <w:tc>
          <w:tcPr>
            <w:tcW w:w="1984" w:type="dxa"/>
            <w:tcBorders>
              <w:top w:val="nil"/>
              <w:bottom w:val="nil"/>
            </w:tcBorders>
          </w:tcPr>
          <w:p w:rsidR="003C32C1" w:rsidRDefault="00A35403" w:rsidP="004D4ED9">
            <w:pPr>
              <w:pStyle w:val="TAC"/>
              <w:spacing w:after="60"/>
              <w:rPr>
                <w:ins w:id="133" w:author="EAB" w:date="2015-09-29T10:27:00Z"/>
              </w:rPr>
            </w:pPr>
            <w:ins w:id="134" w:author="EAB" w:date="2015-09-29T13:52:00Z">
              <w:r>
                <w:t>3 060/13 (</w:t>
              </w:r>
              <w:r>
                <w:rPr>
                  <w:rFonts w:ascii="Symbol" w:hAnsi="Symbol"/>
                </w:rPr>
                <w:t></w:t>
              </w:r>
              <w:r>
                <w:rPr>
                  <w:rFonts w:ascii="Times" w:hAnsi="Times"/>
                </w:rPr>
                <w:t xml:space="preserve"> </w:t>
              </w:r>
              <w:r>
                <w:t>235)</w:t>
              </w:r>
            </w:ins>
          </w:p>
        </w:tc>
      </w:tr>
      <w:tr w:rsidR="0046257F" w:rsidTr="004D4ED9">
        <w:tc>
          <w:tcPr>
            <w:tcW w:w="3969" w:type="dxa"/>
            <w:tcBorders>
              <w:top w:val="nil"/>
              <w:bottom w:val="nil"/>
            </w:tcBorders>
          </w:tcPr>
          <w:p w:rsidR="0046257F" w:rsidRDefault="0046257F" w:rsidP="004D4ED9">
            <w:pPr>
              <w:pStyle w:val="TAL"/>
            </w:pPr>
            <w:r>
              <w:t>PAGCH</w:t>
            </w:r>
            <w:r>
              <w:rPr>
                <w:vertAlign w:val="superscript"/>
              </w:rPr>
              <w:t>7</w:t>
            </w:r>
            <w:r>
              <w:t xml:space="preserve"> </w:t>
            </w:r>
          </w:p>
        </w:tc>
        <w:tc>
          <w:tcPr>
            <w:tcW w:w="2268" w:type="dxa"/>
            <w:tcBorders>
              <w:top w:val="nil"/>
              <w:bottom w:val="nil"/>
            </w:tcBorders>
          </w:tcPr>
          <w:p w:rsidR="0046257F" w:rsidRDefault="0046257F" w:rsidP="004D4ED9">
            <w:pPr>
              <w:pStyle w:val="TAC"/>
              <w:spacing w:after="60"/>
            </w:pPr>
          </w:p>
        </w:tc>
        <w:tc>
          <w:tcPr>
            <w:tcW w:w="1560" w:type="dxa"/>
            <w:tcBorders>
              <w:top w:val="nil"/>
              <w:bottom w:val="nil"/>
            </w:tcBorders>
          </w:tcPr>
          <w:p w:rsidR="0046257F" w:rsidRDefault="0046257F" w:rsidP="004D4ED9">
            <w:pPr>
              <w:pStyle w:val="TAC"/>
              <w:spacing w:after="60"/>
            </w:pPr>
            <w:r>
              <w:t>181</w:t>
            </w:r>
          </w:p>
        </w:tc>
        <w:tc>
          <w:tcPr>
            <w:tcW w:w="1984" w:type="dxa"/>
            <w:tcBorders>
              <w:top w:val="nil"/>
              <w:bottom w:val="nil"/>
            </w:tcBorders>
          </w:tcPr>
          <w:p w:rsidR="0046257F" w:rsidRDefault="0046257F" w:rsidP="004D4ED9">
            <w:pPr>
              <w:pStyle w:val="TAC"/>
              <w:spacing w:after="60"/>
            </w:pPr>
          </w:p>
        </w:tc>
      </w:tr>
      <w:tr w:rsidR="0046257F" w:rsidTr="004D4ED9">
        <w:tc>
          <w:tcPr>
            <w:tcW w:w="3969" w:type="dxa"/>
            <w:tcBorders>
              <w:top w:val="nil"/>
              <w:bottom w:val="nil"/>
            </w:tcBorders>
          </w:tcPr>
          <w:p w:rsidR="0046257F" w:rsidRPr="0083643E" w:rsidRDefault="0046257F" w:rsidP="004D4ED9">
            <w:pPr>
              <w:pStyle w:val="TAL"/>
              <w:rPr>
                <w:szCs w:val="18"/>
              </w:rPr>
            </w:pPr>
            <w:r w:rsidRPr="0083643E">
              <w:rPr>
                <w:szCs w:val="18"/>
              </w:rPr>
              <w:t>NCH</w:t>
            </w:r>
            <w:r w:rsidRPr="00E943E1">
              <w:rPr>
                <w:position w:val="4"/>
                <w:sz w:val="12"/>
                <w:szCs w:val="12"/>
              </w:rPr>
              <w:t>5</w:t>
            </w:r>
          </w:p>
        </w:tc>
        <w:tc>
          <w:tcPr>
            <w:tcW w:w="2268" w:type="dxa"/>
            <w:tcBorders>
              <w:top w:val="nil"/>
              <w:bottom w:val="nil"/>
            </w:tcBorders>
          </w:tcPr>
          <w:p w:rsidR="0046257F" w:rsidRDefault="0046257F" w:rsidP="004D4ED9">
            <w:pPr>
              <w:pStyle w:val="TAC"/>
              <w:spacing w:after="60"/>
            </w:pPr>
            <w:r>
              <w:t>m*598/765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4D4ED9">
            <w:pPr>
              <w:pStyle w:val="TAC"/>
              <w:spacing w:after="60"/>
            </w:pPr>
            <w:r>
              <w:t>184</w:t>
            </w:r>
          </w:p>
        </w:tc>
        <w:tc>
          <w:tcPr>
            <w:tcW w:w="1984" w:type="dxa"/>
            <w:tcBorders>
              <w:top w:val="nil"/>
              <w:bottom w:val="nil"/>
            </w:tcBorders>
          </w:tcPr>
          <w:p w:rsidR="0046257F" w:rsidRDefault="0046257F" w:rsidP="004D4ED9">
            <w:pPr>
              <w:pStyle w:val="TAC"/>
              <w:spacing w:after="60"/>
            </w:pPr>
            <w:r>
              <w:t>3 060/13 (</w:t>
            </w:r>
            <w:r>
              <w:rPr>
                <w:rFonts w:ascii="Symbol" w:hAnsi="Symbol"/>
              </w:rPr>
              <w:t></w:t>
            </w:r>
            <w:r>
              <w:rPr>
                <w:rFonts w:ascii="Times" w:hAnsi="Times"/>
              </w:rPr>
              <w:t xml:space="preserve"> </w:t>
            </w:r>
            <w:r>
              <w:t>235)</w:t>
            </w:r>
          </w:p>
        </w:tc>
      </w:tr>
      <w:tr w:rsidR="0046257F" w:rsidTr="004D4ED9">
        <w:tc>
          <w:tcPr>
            <w:tcW w:w="3969" w:type="dxa"/>
            <w:tcBorders>
              <w:top w:val="nil"/>
              <w:bottom w:val="nil"/>
            </w:tcBorders>
          </w:tcPr>
          <w:p w:rsidR="0046257F" w:rsidRPr="0083643E" w:rsidRDefault="0046257F" w:rsidP="004D4ED9">
            <w:pPr>
              <w:pStyle w:val="TAL"/>
              <w:rPr>
                <w:szCs w:val="18"/>
              </w:rPr>
            </w:pPr>
            <w:r w:rsidRPr="0083643E">
              <w:rPr>
                <w:szCs w:val="18"/>
              </w:rPr>
              <w:t>PCH</w:t>
            </w:r>
            <w:r w:rsidRPr="0083643E">
              <w:rPr>
                <w:position w:val="6"/>
                <w:sz w:val="12"/>
                <w:szCs w:val="12"/>
              </w:rPr>
              <w:t>5</w:t>
            </w:r>
          </w:p>
        </w:tc>
        <w:tc>
          <w:tcPr>
            <w:tcW w:w="2268" w:type="dxa"/>
            <w:tcBorders>
              <w:top w:val="nil"/>
              <w:bottom w:val="nil"/>
            </w:tcBorders>
          </w:tcPr>
          <w:p w:rsidR="0046257F" w:rsidRDefault="0046257F" w:rsidP="004D4ED9">
            <w:pPr>
              <w:pStyle w:val="TAC"/>
              <w:spacing w:after="60"/>
            </w:pPr>
            <w:r>
              <w:t>p*598/765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4D4ED9">
            <w:pPr>
              <w:pStyle w:val="TAC"/>
              <w:spacing w:after="60"/>
            </w:pPr>
            <w:r>
              <w:t>184</w:t>
            </w:r>
          </w:p>
        </w:tc>
        <w:tc>
          <w:tcPr>
            <w:tcW w:w="1984" w:type="dxa"/>
            <w:tcBorders>
              <w:top w:val="nil"/>
              <w:bottom w:val="nil"/>
            </w:tcBorders>
          </w:tcPr>
          <w:p w:rsidR="0046257F" w:rsidRDefault="0046257F" w:rsidP="004D4ED9">
            <w:pPr>
              <w:pStyle w:val="TAC"/>
              <w:spacing w:after="60"/>
            </w:pPr>
            <w:r>
              <w:t>3 060/13 (</w:t>
            </w:r>
            <w:r>
              <w:rPr>
                <w:rFonts w:ascii="Symbol" w:hAnsi="Symbol"/>
              </w:rPr>
              <w:t></w:t>
            </w:r>
            <w:r>
              <w:rPr>
                <w:rFonts w:ascii="Times" w:hAnsi="Times"/>
              </w:rPr>
              <w:t xml:space="preserve"> </w:t>
            </w:r>
            <w:r>
              <w:t>235)</w:t>
            </w:r>
          </w:p>
        </w:tc>
      </w:tr>
      <w:tr w:rsidR="003C32C1" w:rsidTr="004D4ED9">
        <w:trPr>
          <w:ins w:id="135" w:author="EAB" w:date="2015-09-29T10:27:00Z"/>
        </w:trPr>
        <w:tc>
          <w:tcPr>
            <w:tcW w:w="3969" w:type="dxa"/>
            <w:tcBorders>
              <w:top w:val="nil"/>
              <w:bottom w:val="nil"/>
            </w:tcBorders>
          </w:tcPr>
          <w:p w:rsidR="003C32C1" w:rsidRPr="0083643E" w:rsidRDefault="003C32C1" w:rsidP="004D4ED9">
            <w:pPr>
              <w:pStyle w:val="TAL"/>
              <w:rPr>
                <w:ins w:id="136" w:author="EAB" w:date="2015-09-29T10:27:00Z"/>
                <w:szCs w:val="18"/>
              </w:rPr>
            </w:pPr>
            <w:ins w:id="137" w:author="EAB" w:date="2015-09-29T10:27:00Z">
              <w:r>
                <w:rPr>
                  <w:szCs w:val="18"/>
                </w:rPr>
                <w:t>EC-PCH</w:t>
              </w:r>
            </w:ins>
          </w:p>
        </w:tc>
        <w:tc>
          <w:tcPr>
            <w:tcW w:w="2268" w:type="dxa"/>
            <w:tcBorders>
              <w:top w:val="nil"/>
              <w:bottom w:val="nil"/>
            </w:tcBorders>
          </w:tcPr>
          <w:p w:rsidR="003C32C1" w:rsidRDefault="00C90A53" w:rsidP="004D4ED9">
            <w:pPr>
              <w:pStyle w:val="TAC"/>
              <w:spacing w:after="60"/>
              <w:rPr>
                <w:ins w:id="138" w:author="EAB" w:date="2015-09-29T10:27:00Z"/>
              </w:rPr>
            </w:pPr>
            <w:ins w:id="139" w:author="EAB" w:date="2015-09-29T13:58:00Z">
              <w:r>
                <w:t>286/765 (</w:t>
              </w:r>
              <w:r>
                <w:rPr>
                  <w:rFonts w:ascii="Symbol" w:hAnsi="Symbol"/>
                </w:rPr>
                <w:t></w:t>
              </w:r>
              <w:r>
                <w:rPr>
                  <w:rFonts w:ascii="Times" w:hAnsi="Times"/>
                </w:rPr>
                <w:t xml:space="preserve"> </w:t>
              </w:r>
              <w:r>
                <w:t>0,374)</w:t>
              </w:r>
            </w:ins>
          </w:p>
        </w:tc>
        <w:tc>
          <w:tcPr>
            <w:tcW w:w="1560" w:type="dxa"/>
            <w:tcBorders>
              <w:top w:val="nil"/>
              <w:bottom w:val="nil"/>
            </w:tcBorders>
          </w:tcPr>
          <w:p w:rsidR="003C32C1" w:rsidRDefault="00C90A53" w:rsidP="004D4ED9">
            <w:pPr>
              <w:pStyle w:val="TAC"/>
              <w:spacing w:after="60"/>
              <w:rPr>
                <w:ins w:id="140" w:author="EAB" w:date="2015-09-29T10:27:00Z"/>
              </w:rPr>
            </w:pPr>
            <w:ins w:id="141" w:author="EAB" w:date="2015-09-29T13:58:00Z">
              <w:r>
                <w:t>88</w:t>
              </w:r>
            </w:ins>
          </w:p>
        </w:tc>
        <w:tc>
          <w:tcPr>
            <w:tcW w:w="1984" w:type="dxa"/>
            <w:tcBorders>
              <w:top w:val="nil"/>
              <w:bottom w:val="nil"/>
            </w:tcBorders>
          </w:tcPr>
          <w:p w:rsidR="003C32C1" w:rsidRDefault="00840FEE" w:rsidP="004D4ED9">
            <w:pPr>
              <w:pStyle w:val="TAC"/>
              <w:spacing w:after="60"/>
              <w:rPr>
                <w:ins w:id="142" w:author="EAB" w:date="2015-09-29T10:27:00Z"/>
              </w:rPr>
            </w:pPr>
            <w:ins w:id="143" w:author="EAB" w:date="2015-09-29T13:53:00Z">
              <w:r>
                <w:t>3 060/13 (</w:t>
              </w:r>
              <w:r>
                <w:rPr>
                  <w:rFonts w:ascii="Symbol" w:hAnsi="Symbol"/>
                </w:rPr>
                <w:t></w:t>
              </w:r>
              <w:r>
                <w:rPr>
                  <w:rFonts w:ascii="Times" w:hAnsi="Times"/>
                </w:rPr>
                <w:t xml:space="preserve"> </w:t>
              </w:r>
              <w:r>
                <w:t>235)</w:t>
              </w:r>
            </w:ins>
          </w:p>
        </w:tc>
      </w:tr>
      <w:tr w:rsidR="0046257F" w:rsidTr="004D4ED9">
        <w:tc>
          <w:tcPr>
            <w:tcW w:w="3969" w:type="dxa"/>
            <w:tcBorders>
              <w:top w:val="nil"/>
              <w:bottom w:val="nil"/>
            </w:tcBorders>
          </w:tcPr>
          <w:p w:rsidR="0046257F" w:rsidRDefault="0046257F" w:rsidP="004D4ED9">
            <w:pPr>
              <w:pStyle w:val="TAL"/>
            </w:pPr>
            <w:r>
              <w:t>PPCH</w:t>
            </w:r>
            <w:r>
              <w:rPr>
                <w:vertAlign w:val="superscript"/>
              </w:rPr>
              <w:t>7</w:t>
            </w:r>
            <w:r>
              <w:t xml:space="preserve"> </w:t>
            </w:r>
          </w:p>
        </w:tc>
        <w:tc>
          <w:tcPr>
            <w:tcW w:w="2268" w:type="dxa"/>
            <w:tcBorders>
              <w:top w:val="nil"/>
              <w:bottom w:val="nil"/>
            </w:tcBorders>
          </w:tcPr>
          <w:p w:rsidR="0046257F" w:rsidRDefault="0046257F" w:rsidP="004D4ED9">
            <w:pPr>
              <w:pStyle w:val="TAC"/>
              <w:spacing w:after="60"/>
            </w:pPr>
          </w:p>
        </w:tc>
        <w:tc>
          <w:tcPr>
            <w:tcW w:w="1560" w:type="dxa"/>
            <w:tcBorders>
              <w:top w:val="nil"/>
              <w:bottom w:val="nil"/>
            </w:tcBorders>
          </w:tcPr>
          <w:p w:rsidR="0046257F" w:rsidRDefault="0046257F" w:rsidP="004D4ED9">
            <w:pPr>
              <w:pStyle w:val="TAC"/>
              <w:spacing w:after="60"/>
            </w:pPr>
            <w:r>
              <w:t>181</w:t>
            </w:r>
          </w:p>
        </w:tc>
        <w:tc>
          <w:tcPr>
            <w:tcW w:w="1984" w:type="dxa"/>
            <w:tcBorders>
              <w:top w:val="nil"/>
              <w:bottom w:val="nil"/>
            </w:tcBorders>
          </w:tcPr>
          <w:p w:rsidR="0046257F" w:rsidRDefault="0046257F" w:rsidP="004D4ED9">
            <w:pPr>
              <w:pStyle w:val="TAC"/>
              <w:spacing w:after="60"/>
            </w:pPr>
          </w:p>
        </w:tc>
      </w:tr>
      <w:tr w:rsidR="0046257F" w:rsidTr="004D4ED9">
        <w:tc>
          <w:tcPr>
            <w:tcW w:w="3969" w:type="dxa"/>
            <w:tcBorders>
              <w:top w:val="nil"/>
              <w:bottom w:val="nil"/>
            </w:tcBorders>
          </w:tcPr>
          <w:p w:rsidR="0046257F" w:rsidRPr="0083643E" w:rsidRDefault="0046257F" w:rsidP="004D4ED9">
            <w:pPr>
              <w:pStyle w:val="TAL"/>
              <w:rPr>
                <w:szCs w:val="18"/>
              </w:rPr>
            </w:pPr>
            <w:r w:rsidRPr="0083643E">
              <w:rPr>
                <w:szCs w:val="18"/>
              </w:rPr>
              <w:t>RACH</w:t>
            </w:r>
            <w:r w:rsidRPr="0083643E">
              <w:rPr>
                <w:position w:val="6"/>
                <w:sz w:val="12"/>
                <w:szCs w:val="12"/>
              </w:rPr>
              <w:t>5</w:t>
            </w:r>
          </w:p>
        </w:tc>
        <w:tc>
          <w:tcPr>
            <w:tcW w:w="2268" w:type="dxa"/>
            <w:tcBorders>
              <w:top w:val="nil"/>
              <w:bottom w:val="nil"/>
            </w:tcBorders>
          </w:tcPr>
          <w:p w:rsidR="0046257F" w:rsidRDefault="0046257F" w:rsidP="004D4ED9">
            <w:pPr>
              <w:pStyle w:val="TAC"/>
              <w:spacing w:after="60"/>
            </w:pPr>
            <w:r>
              <w:t>r*26/765 (</w:t>
            </w:r>
            <w:r>
              <w:rPr>
                <w:rFonts w:ascii="Symbol" w:hAnsi="Symbol"/>
              </w:rPr>
              <w:t></w:t>
            </w:r>
            <w:r>
              <w:rPr>
                <w:rFonts w:ascii="Times" w:hAnsi="Times"/>
              </w:rPr>
              <w:t xml:space="preserve"> </w:t>
            </w:r>
            <w:r>
              <w:t>0,034)</w:t>
            </w:r>
          </w:p>
        </w:tc>
        <w:tc>
          <w:tcPr>
            <w:tcW w:w="1560" w:type="dxa"/>
            <w:tcBorders>
              <w:top w:val="nil"/>
              <w:bottom w:val="nil"/>
            </w:tcBorders>
          </w:tcPr>
          <w:p w:rsidR="0046257F" w:rsidRDefault="0046257F" w:rsidP="004D4ED9">
            <w:pPr>
              <w:pStyle w:val="TAC"/>
              <w:spacing w:after="60"/>
            </w:pPr>
            <w:r>
              <w:t>8</w:t>
            </w:r>
          </w:p>
        </w:tc>
        <w:tc>
          <w:tcPr>
            <w:tcW w:w="1984" w:type="dxa"/>
            <w:tcBorders>
              <w:top w:val="nil"/>
              <w:bottom w:val="nil"/>
            </w:tcBorders>
          </w:tcPr>
          <w:p w:rsidR="0046257F" w:rsidRDefault="0046257F" w:rsidP="004D4ED9">
            <w:pPr>
              <w:pStyle w:val="TAC"/>
              <w:spacing w:after="60"/>
            </w:pPr>
            <w:r>
              <w:t>3 060/13 (</w:t>
            </w:r>
            <w:r>
              <w:rPr>
                <w:rFonts w:ascii="Symbol" w:hAnsi="Symbol"/>
              </w:rPr>
              <w:t></w:t>
            </w:r>
            <w:r>
              <w:rPr>
                <w:rFonts w:ascii="Times" w:hAnsi="Times"/>
              </w:rPr>
              <w:t xml:space="preserve"> </w:t>
            </w:r>
            <w:r>
              <w:t>235)</w:t>
            </w:r>
          </w:p>
        </w:tc>
      </w:tr>
      <w:tr w:rsidR="0046257F" w:rsidTr="004D4ED9">
        <w:tc>
          <w:tcPr>
            <w:tcW w:w="3969" w:type="dxa"/>
            <w:tcBorders>
              <w:top w:val="nil"/>
              <w:bottom w:val="nil"/>
            </w:tcBorders>
          </w:tcPr>
          <w:p w:rsidR="0046257F" w:rsidRDefault="0046257F" w:rsidP="004D4ED9">
            <w:pPr>
              <w:pStyle w:val="TAL"/>
            </w:pPr>
            <w:r>
              <w:t>PRACH (8 bit Access Burst)</w:t>
            </w:r>
            <w:r>
              <w:rPr>
                <w:vertAlign w:val="superscript"/>
              </w:rPr>
              <w:t>7</w:t>
            </w:r>
            <w:r>
              <w:t xml:space="preserve"> </w:t>
            </w:r>
          </w:p>
        </w:tc>
        <w:tc>
          <w:tcPr>
            <w:tcW w:w="2268" w:type="dxa"/>
            <w:tcBorders>
              <w:top w:val="nil"/>
              <w:bottom w:val="nil"/>
            </w:tcBorders>
          </w:tcPr>
          <w:p w:rsidR="0046257F" w:rsidRDefault="00AA1857" w:rsidP="004D4ED9">
            <w:pPr>
              <w:pStyle w:val="TAC"/>
              <w:spacing w:after="60"/>
            </w:pPr>
            <w:ins w:id="144" w:author="EAB" w:date="2015-09-29T14:02:00Z">
              <w:r>
                <w:t>r*26/765 (</w:t>
              </w:r>
              <w:r>
                <w:rPr>
                  <w:rFonts w:ascii="Symbol" w:hAnsi="Symbol"/>
                </w:rPr>
                <w:t></w:t>
              </w:r>
              <w:r>
                <w:rPr>
                  <w:rFonts w:ascii="Times" w:hAnsi="Times"/>
                </w:rPr>
                <w:t xml:space="preserve"> </w:t>
              </w:r>
              <w:r>
                <w:t>0,034)</w:t>
              </w:r>
            </w:ins>
          </w:p>
        </w:tc>
        <w:tc>
          <w:tcPr>
            <w:tcW w:w="1560" w:type="dxa"/>
            <w:tcBorders>
              <w:top w:val="nil"/>
              <w:bottom w:val="nil"/>
            </w:tcBorders>
          </w:tcPr>
          <w:p w:rsidR="0046257F" w:rsidRDefault="0046257F" w:rsidP="004D4ED9">
            <w:pPr>
              <w:pStyle w:val="TAC"/>
              <w:spacing w:after="60"/>
            </w:pPr>
            <w:r>
              <w:t>8</w:t>
            </w:r>
          </w:p>
        </w:tc>
        <w:tc>
          <w:tcPr>
            <w:tcW w:w="1984" w:type="dxa"/>
            <w:tcBorders>
              <w:top w:val="nil"/>
              <w:bottom w:val="nil"/>
            </w:tcBorders>
          </w:tcPr>
          <w:p w:rsidR="0046257F" w:rsidRDefault="0046257F" w:rsidP="004D4ED9">
            <w:pPr>
              <w:pStyle w:val="TAC"/>
              <w:spacing w:after="60"/>
            </w:pPr>
          </w:p>
        </w:tc>
      </w:tr>
      <w:tr w:rsidR="003C32C1" w:rsidTr="004D4ED9">
        <w:trPr>
          <w:ins w:id="145" w:author="EAB" w:date="2015-09-29T10:28:00Z"/>
        </w:trPr>
        <w:tc>
          <w:tcPr>
            <w:tcW w:w="3969" w:type="dxa"/>
            <w:tcBorders>
              <w:top w:val="nil"/>
              <w:bottom w:val="nil"/>
            </w:tcBorders>
          </w:tcPr>
          <w:p w:rsidR="003C32C1" w:rsidRDefault="003C32C1" w:rsidP="004D4ED9">
            <w:pPr>
              <w:pStyle w:val="TAL"/>
              <w:rPr>
                <w:ins w:id="146" w:author="EAB" w:date="2015-09-29T10:28:00Z"/>
              </w:rPr>
            </w:pPr>
            <w:ins w:id="147" w:author="EAB" w:date="2015-09-29T10:28:00Z">
              <w:r>
                <w:t>EC-RACH (11 bit Access Burst)</w:t>
              </w:r>
            </w:ins>
          </w:p>
        </w:tc>
        <w:tc>
          <w:tcPr>
            <w:tcW w:w="2268" w:type="dxa"/>
            <w:tcBorders>
              <w:top w:val="nil"/>
              <w:bottom w:val="nil"/>
            </w:tcBorders>
          </w:tcPr>
          <w:p w:rsidR="003C32C1" w:rsidRDefault="00AA1857" w:rsidP="004D4ED9">
            <w:pPr>
              <w:pStyle w:val="TAC"/>
              <w:spacing w:after="60"/>
              <w:rPr>
                <w:ins w:id="148" w:author="EAB" w:date="2015-09-29T10:28:00Z"/>
              </w:rPr>
            </w:pPr>
            <w:ins w:id="149" w:author="EAB" w:date="2015-09-29T14:01:00Z">
              <w:r>
                <w:t>r*143/3060 (</w:t>
              </w:r>
            </w:ins>
            <w:ins w:id="150" w:author="EAB" w:date="2015-09-29T14:02:00Z">
              <w:r>
                <w:rPr>
                  <w:rFonts w:ascii="Symbol" w:hAnsi="Symbol"/>
                </w:rPr>
                <w:t></w:t>
              </w:r>
              <w:r>
                <w:rPr>
                  <w:rFonts w:ascii="Times" w:hAnsi="Times"/>
                </w:rPr>
                <w:t xml:space="preserve"> </w:t>
              </w:r>
              <w:r>
                <w:t>0,047</w:t>
              </w:r>
            </w:ins>
            <w:ins w:id="151" w:author="EAB" w:date="2015-09-29T14:01:00Z">
              <w:r>
                <w:t>)</w:t>
              </w:r>
            </w:ins>
          </w:p>
        </w:tc>
        <w:tc>
          <w:tcPr>
            <w:tcW w:w="1560" w:type="dxa"/>
            <w:tcBorders>
              <w:top w:val="nil"/>
              <w:bottom w:val="nil"/>
            </w:tcBorders>
          </w:tcPr>
          <w:p w:rsidR="003C32C1" w:rsidRDefault="000A4A1D" w:rsidP="004D4ED9">
            <w:pPr>
              <w:pStyle w:val="TAC"/>
              <w:spacing w:after="60"/>
              <w:rPr>
                <w:ins w:id="152" w:author="EAB" w:date="2015-09-29T10:28:00Z"/>
              </w:rPr>
            </w:pPr>
            <w:ins w:id="153" w:author="EAB" w:date="2015-09-29T10:30:00Z">
              <w:r>
                <w:t>11</w:t>
              </w:r>
            </w:ins>
          </w:p>
        </w:tc>
        <w:tc>
          <w:tcPr>
            <w:tcW w:w="1984" w:type="dxa"/>
            <w:tcBorders>
              <w:top w:val="nil"/>
              <w:bottom w:val="nil"/>
            </w:tcBorders>
          </w:tcPr>
          <w:p w:rsidR="003C32C1" w:rsidRDefault="003C32C1" w:rsidP="004D4ED9">
            <w:pPr>
              <w:pStyle w:val="TAC"/>
              <w:spacing w:after="60"/>
              <w:rPr>
                <w:ins w:id="154" w:author="EAB" w:date="2015-09-29T10:28:00Z"/>
              </w:rPr>
            </w:pPr>
          </w:p>
        </w:tc>
      </w:tr>
      <w:tr w:rsidR="0046257F" w:rsidTr="004D4ED9">
        <w:tc>
          <w:tcPr>
            <w:tcW w:w="3969" w:type="dxa"/>
            <w:tcBorders>
              <w:top w:val="nil"/>
              <w:bottom w:val="nil"/>
            </w:tcBorders>
          </w:tcPr>
          <w:p w:rsidR="0046257F" w:rsidRDefault="0046257F" w:rsidP="004D4ED9">
            <w:pPr>
              <w:pStyle w:val="TAL"/>
            </w:pPr>
            <w:r>
              <w:t>PRACH (11 bit Access Burst)</w:t>
            </w:r>
            <w:r>
              <w:rPr>
                <w:vertAlign w:val="superscript"/>
              </w:rPr>
              <w:t>7</w:t>
            </w:r>
          </w:p>
        </w:tc>
        <w:tc>
          <w:tcPr>
            <w:tcW w:w="2268" w:type="dxa"/>
            <w:tcBorders>
              <w:top w:val="nil"/>
              <w:bottom w:val="nil"/>
            </w:tcBorders>
          </w:tcPr>
          <w:p w:rsidR="0046257F" w:rsidRDefault="00AA1857" w:rsidP="004D4ED9">
            <w:pPr>
              <w:pStyle w:val="TAC"/>
              <w:spacing w:after="60"/>
            </w:pPr>
            <w:ins w:id="155" w:author="EAB" w:date="2015-09-29T14:02:00Z">
              <w:r>
                <w:t>r*143/3060 (</w:t>
              </w:r>
              <w:r>
                <w:rPr>
                  <w:rFonts w:ascii="Symbol" w:hAnsi="Symbol"/>
                </w:rPr>
                <w:t></w:t>
              </w:r>
              <w:r>
                <w:rPr>
                  <w:rFonts w:ascii="Times" w:hAnsi="Times"/>
                </w:rPr>
                <w:t xml:space="preserve"> </w:t>
              </w:r>
              <w:r>
                <w:t>0,047)</w:t>
              </w:r>
            </w:ins>
          </w:p>
        </w:tc>
        <w:tc>
          <w:tcPr>
            <w:tcW w:w="1560" w:type="dxa"/>
            <w:tcBorders>
              <w:top w:val="nil"/>
              <w:bottom w:val="nil"/>
            </w:tcBorders>
          </w:tcPr>
          <w:p w:rsidR="0046257F" w:rsidRDefault="0046257F" w:rsidP="004D4ED9">
            <w:pPr>
              <w:pStyle w:val="TAC"/>
              <w:spacing w:after="60"/>
            </w:pPr>
            <w:r>
              <w:t>11</w:t>
            </w:r>
          </w:p>
        </w:tc>
        <w:tc>
          <w:tcPr>
            <w:tcW w:w="1984" w:type="dxa"/>
            <w:tcBorders>
              <w:top w:val="nil"/>
              <w:bottom w:val="nil"/>
            </w:tcBorders>
          </w:tcPr>
          <w:p w:rsidR="0046257F" w:rsidRDefault="0046257F" w:rsidP="004D4ED9">
            <w:pPr>
              <w:pStyle w:val="TAC"/>
              <w:spacing w:after="60"/>
            </w:pPr>
          </w:p>
        </w:tc>
      </w:tr>
      <w:tr w:rsidR="0046257F" w:rsidTr="004D4ED9">
        <w:tc>
          <w:tcPr>
            <w:tcW w:w="3969" w:type="dxa"/>
            <w:tcBorders>
              <w:top w:val="nil"/>
              <w:bottom w:val="nil"/>
              <w:right w:val="single" w:sz="6" w:space="0" w:color="000000"/>
            </w:tcBorders>
          </w:tcPr>
          <w:p w:rsidR="0046257F" w:rsidRDefault="0046257F" w:rsidP="004D4ED9">
            <w:pPr>
              <w:pStyle w:val="TAL"/>
            </w:pPr>
            <w:r>
              <w:t>MPRACH (8 bit Access Burst)</w:t>
            </w:r>
            <w:r>
              <w:rPr>
                <w:vertAlign w:val="superscript"/>
              </w:rPr>
              <w:t>7</w:t>
            </w:r>
          </w:p>
        </w:tc>
        <w:tc>
          <w:tcPr>
            <w:tcW w:w="2268" w:type="dxa"/>
            <w:tcBorders>
              <w:top w:val="nil"/>
              <w:left w:val="single" w:sz="6" w:space="0" w:color="000000"/>
              <w:bottom w:val="nil"/>
              <w:right w:val="single" w:sz="6" w:space="0" w:color="000000"/>
            </w:tcBorders>
          </w:tcPr>
          <w:p w:rsidR="0046257F" w:rsidRDefault="00AA1857" w:rsidP="004D4ED9">
            <w:pPr>
              <w:pStyle w:val="TAC"/>
              <w:spacing w:after="60"/>
            </w:pPr>
            <w:ins w:id="156" w:author="EAB" w:date="2015-09-29T14:02:00Z">
              <w:r>
                <w:t>r*26/765 (</w:t>
              </w:r>
              <w:r>
                <w:rPr>
                  <w:rFonts w:ascii="Symbol" w:hAnsi="Symbol"/>
                </w:rPr>
                <w:t></w:t>
              </w:r>
              <w:r>
                <w:rPr>
                  <w:rFonts w:ascii="Times" w:hAnsi="Times"/>
                </w:rPr>
                <w:t xml:space="preserve"> </w:t>
              </w:r>
              <w:r>
                <w:t>0,034)</w:t>
              </w:r>
            </w:ins>
          </w:p>
        </w:tc>
        <w:tc>
          <w:tcPr>
            <w:tcW w:w="1560" w:type="dxa"/>
            <w:tcBorders>
              <w:top w:val="nil"/>
              <w:left w:val="single" w:sz="6" w:space="0" w:color="000000"/>
              <w:bottom w:val="nil"/>
              <w:right w:val="single" w:sz="6" w:space="0" w:color="000000"/>
            </w:tcBorders>
          </w:tcPr>
          <w:p w:rsidR="0046257F" w:rsidRDefault="0046257F" w:rsidP="004D4ED9">
            <w:pPr>
              <w:pStyle w:val="TAC"/>
              <w:spacing w:after="60"/>
            </w:pPr>
            <w:r>
              <w:t>8</w:t>
            </w:r>
          </w:p>
        </w:tc>
        <w:tc>
          <w:tcPr>
            <w:tcW w:w="1984" w:type="dxa"/>
            <w:tcBorders>
              <w:top w:val="nil"/>
              <w:left w:val="single" w:sz="6" w:space="0" w:color="000000"/>
              <w:bottom w:val="nil"/>
            </w:tcBorders>
          </w:tcPr>
          <w:p w:rsidR="0046257F" w:rsidRDefault="0046257F" w:rsidP="004D4ED9">
            <w:pPr>
              <w:pStyle w:val="TAC"/>
              <w:spacing w:after="60"/>
            </w:pPr>
          </w:p>
        </w:tc>
      </w:tr>
      <w:tr w:rsidR="0046257F" w:rsidTr="004D4ED9">
        <w:tc>
          <w:tcPr>
            <w:tcW w:w="3969" w:type="dxa"/>
            <w:tcBorders>
              <w:top w:val="nil"/>
              <w:right w:val="single" w:sz="6" w:space="0" w:color="000000"/>
            </w:tcBorders>
          </w:tcPr>
          <w:p w:rsidR="0046257F" w:rsidRDefault="0046257F" w:rsidP="004D4ED9">
            <w:pPr>
              <w:pStyle w:val="TAL"/>
            </w:pPr>
            <w:r>
              <w:t>MPRACH (11 bit Access Burst)</w:t>
            </w:r>
            <w:r>
              <w:rPr>
                <w:vertAlign w:val="superscript"/>
              </w:rPr>
              <w:t>7</w:t>
            </w:r>
          </w:p>
        </w:tc>
        <w:tc>
          <w:tcPr>
            <w:tcW w:w="2268" w:type="dxa"/>
            <w:tcBorders>
              <w:top w:val="nil"/>
              <w:left w:val="single" w:sz="6" w:space="0" w:color="000000"/>
              <w:right w:val="single" w:sz="6" w:space="0" w:color="000000"/>
            </w:tcBorders>
          </w:tcPr>
          <w:p w:rsidR="0046257F" w:rsidRDefault="00AA1857" w:rsidP="004D4ED9">
            <w:pPr>
              <w:pStyle w:val="TAC"/>
              <w:spacing w:after="60"/>
            </w:pPr>
            <w:ins w:id="157" w:author="EAB" w:date="2015-09-29T14:02:00Z">
              <w:r>
                <w:t>r*143/3060 (</w:t>
              </w:r>
              <w:r>
                <w:rPr>
                  <w:rFonts w:ascii="Symbol" w:hAnsi="Symbol"/>
                </w:rPr>
                <w:t></w:t>
              </w:r>
              <w:r>
                <w:rPr>
                  <w:rFonts w:ascii="Times" w:hAnsi="Times"/>
                </w:rPr>
                <w:t xml:space="preserve"> </w:t>
              </w:r>
              <w:r>
                <w:t>0,047)</w:t>
              </w:r>
            </w:ins>
          </w:p>
        </w:tc>
        <w:tc>
          <w:tcPr>
            <w:tcW w:w="1560" w:type="dxa"/>
            <w:tcBorders>
              <w:top w:val="nil"/>
              <w:left w:val="single" w:sz="6" w:space="0" w:color="000000"/>
              <w:right w:val="single" w:sz="6" w:space="0" w:color="000000"/>
            </w:tcBorders>
          </w:tcPr>
          <w:p w:rsidR="0046257F" w:rsidRDefault="0046257F" w:rsidP="004D4ED9">
            <w:pPr>
              <w:pStyle w:val="TAC"/>
              <w:spacing w:after="60"/>
            </w:pPr>
            <w:r>
              <w:t>11</w:t>
            </w:r>
          </w:p>
        </w:tc>
        <w:tc>
          <w:tcPr>
            <w:tcW w:w="1984" w:type="dxa"/>
            <w:tcBorders>
              <w:top w:val="nil"/>
              <w:left w:val="single" w:sz="6" w:space="0" w:color="000000"/>
            </w:tcBorders>
          </w:tcPr>
          <w:p w:rsidR="0046257F" w:rsidRDefault="0046257F" w:rsidP="004D4ED9">
            <w:pPr>
              <w:pStyle w:val="TAC"/>
              <w:spacing w:after="60"/>
            </w:pPr>
          </w:p>
        </w:tc>
      </w:tr>
      <w:tr w:rsidR="0046257F" w:rsidTr="004D4ED9">
        <w:tc>
          <w:tcPr>
            <w:tcW w:w="3969" w:type="dxa"/>
            <w:tcBorders>
              <w:top w:val="nil"/>
            </w:tcBorders>
          </w:tcPr>
          <w:p w:rsidR="0046257F" w:rsidRDefault="0046257F" w:rsidP="004D4ED9">
            <w:pPr>
              <w:pStyle w:val="TAL"/>
            </w:pPr>
            <w:r>
              <w:t>CBCH</w:t>
            </w:r>
          </w:p>
        </w:tc>
        <w:tc>
          <w:tcPr>
            <w:tcW w:w="2268" w:type="dxa"/>
            <w:tcBorders>
              <w:top w:val="nil"/>
            </w:tcBorders>
          </w:tcPr>
          <w:p w:rsidR="0046257F" w:rsidRDefault="0046257F" w:rsidP="004D4ED9">
            <w:pPr>
              <w:pStyle w:val="TAC"/>
              <w:spacing w:after="60"/>
            </w:pPr>
            <w:r>
              <w:t>598/765 (</w:t>
            </w:r>
            <w:ins w:id="158" w:author="EAB" w:date="2015-09-29T10:57:00Z">
              <w:r w:rsidR="00977F68">
                <w:rPr>
                  <w:rFonts w:ascii="Symbol" w:hAnsi="Symbol"/>
                </w:rPr>
                <w:t></w:t>
              </w:r>
            </w:ins>
            <w:del w:id="159" w:author="EAB" w:date="2015-09-29T10:57:00Z">
              <w:r w:rsidRPr="00977F68" w:rsidDel="00977F68">
                <w:rPr>
                  <w:rPrChange w:id="160" w:author="EAB" w:date="2015-09-29T10:57:00Z">
                    <w:rPr>
                      <w:rFonts w:ascii="Symbol" w:hAnsi="Symbol"/>
                    </w:rPr>
                  </w:rPrChange>
                </w:rPr>
                <w:delText></w:delText>
              </w:r>
            </w:del>
            <w:r w:rsidRPr="00977F68">
              <w:rPr>
                <w:rPrChange w:id="161" w:author="EAB" w:date="2015-09-29T10:57:00Z">
                  <w:rPr>
                    <w:rFonts w:ascii="Times" w:hAnsi="Times"/>
                  </w:rPr>
                </w:rPrChange>
              </w:rPr>
              <w:t xml:space="preserve"> </w:t>
            </w:r>
            <w:r>
              <w:t>0,782)</w:t>
            </w:r>
          </w:p>
        </w:tc>
        <w:tc>
          <w:tcPr>
            <w:tcW w:w="1560" w:type="dxa"/>
            <w:tcBorders>
              <w:top w:val="nil"/>
            </w:tcBorders>
          </w:tcPr>
          <w:p w:rsidR="0046257F" w:rsidRDefault="0046257F" w:rsidP="004D4ED9">
            <w:pPr>
              <w:pStyle w:val="TAC"/>
              <w:spacing w:after="60"/>
            </w:pPr>
            <w:r>
              <w:t>184</w:t>
            </w:r>
          </w:p>
        </w:tc>
        <w:tc>
          <w:tcPr>
            <w:tcW w:w="1984" w:type="dxa"/>
            <w:tcBorders>
              <w:top w:val="nil"/>
            </w:tcBorders>
          </w:tcPr>
          <w:p w:rsidR="0046257F" w:rsidRDefault="0046257F" w:rsidP="004D4ED9">
            <w:pPr>
              <w:pStyle w:val="TAC"/>
              <w:spacing w:after="60"/>
            </w:pPr>
            <w:r>
              <w:t>3 060/13 (</w:t>
            </w:r>
            <w:ins w:id="162" w:author="EAB" w:date="2015-09-29T11:00:00Z">
              <w:r w:rsidR="00B96564">
                <w:rPr>
                  <w:rFonts w:ascii="Symbol" w:hAnsi="Symbol"/>
                </w:rPr>
                <w:t></w:t>
              </w:r>
            </w:ins>
            <w:del w:id="163" w:author="EAB" w:date="2015-09-29T11:00:00Z">
              <w:r w:rsidRPr="00977F68" w:rsidDel="00B96564">
                <w:rPr>
                  <w:rPrChange w:id="164" w:author="EAB" w:date="2015-09-29T10:57:00Z">
                    <w:rPr>
                      <w:rFonts w:ascii="Symbol" w:hAnsi="Symbol"/>
                    </w:rPr>
                  </w:rPrChange>
                </w:rPr>
                <w:delText></w:delText>
              </w:r>
            </w:del>
            <w:r w:rsidRPr="00977F68">
              <w:rPr>
                <w:rPrChange w:id="165" w:author="EAB" w:date="2015-09-29T10:57:00Z">
                  <w:rPr>
                    <w:rFonts w:ascii="Times" w:hAnsi="Times"/>
                  </w:rPr>
                </w:rPrChange>
              </w:rPr>
              <w:t xml:space="preserve"> </w:t>
            </w:r>
            <w:r>
              <w:t>235)</w:t>
            </w:r>
          </w:p>
        </w:tc>
      </w:tr>
      <w:tr w:rsidR="0046257F" w:rsidTr="004D4ED9">
        <w:tc>
          <w:tcPr>
            <w:tcW w:w="3969" w:type="dxa"/>
            <w:tcBorders>
              <w:top w:val="nil"/>
            </w:tcBorders>
          </w:tcPr>
          <w:p w:rsidR="0046257F" w:rsidRDefault="0046257F" w:rsidP="004D4ED9">
            <w:pPr>
              <w:pStyle w:val="TAL"/>
            </w:pPr>
            <w:r>
              <w:lastRenderedPageBreak/>
              <w:t>CTSBCH-SB</w:t>
            </w:r>
          </w:p>
        </w:tc>
        <w:tc>
          <w:tcPr>
            <w:tcW w:w="2268" w:type="dxa"/>
            <w:tcBorders>
              <w:top w:val="nil"/>
            </w:tcBorders>
          </w:tcPr>
          <w:p w:rsidR="0046257F" w:rsidRPr="00977F68" w:rsidRDefault="0046257F" w:rsidP="004D4ED9">
            <w:pPr>
              <w:pStyle w:val="Liste"/>
              <w:keepNext/>
              <w:keepLines/>
              <w:spacing w:after="60"/>
              <w:rPr>
                <w:rFonts w:ascii="Arial" w:hAnsi="Arial"/>
                <w:sz w:val="18"/>
                <w:rPrChange w:id="166" w:author="EAB" w:date="2015-09-29T10:57:00Z">
                  <w:rPr/>
                </w:rPrChange>
              </w:rPr>
            </w:pPr>
            <w:r w:rsidRPr="00977F68">
              <w:rPr>
                <w:rFonts w:ascii="Arial" w:hAnsi="Arial"/>
                <w:sz w:val="18"/>
                <w:rPrChange w:id="167" w:author="EAB" w:date="2015-09-29T10:57:00Z">
                  <w:rPr/>
                </w:rPrChange>
              </w:rPr>
              <w:t>25/240 (</w:t>
            </w:r>
            <w:ins w:id="168" w:author="EAB" w:date="2015-09-29T10:57:00Z">
              <w:r w:rsidR="00977F68">
                <w:rPr>
                  <w:rFonts w:ascii="Symbol" w:hAnsi="Symbol"/>
                </w:rPr>
                <w:t></w:t>
              </w:r>
            </w:ins>
            <w:del w:id="169" w:author="EAB" w:date="2015-09-29T10:57:00Z">
              <w:r w:rsidRPr="00977F68" w:rsidDel="00977F68">
                <w:rPr>
                  <w:rFonts w:ascii="Arial" w:hAnsi="Arial"/>
                  <w:sz w:val="18"/>
                  <w:rPrChange w:id="170" w:author="EAB" w:date="2015-09-29T10:57:00Z">
                    <w:rPr>
                      <w:rFonts w:ascii="Symbol" w:hAnsi="Symbol"/>
                    </w:rPr>
                  </w:rPrChange>
                </w:rPr>
                <w:delText></w:delText>
              </w:r>
            </w:del>
            <w:r w:rsidRPr="00977F68">
              <w:rPr>
                <w:rFonts w:ascii="Arial" w:hAnsi="Arial"/>
                <w:sz w:val="18"/>
                <w:rPrChange w:id="171" w:author="EAB" w:date="2015-09-29T10:57:00Z">
                  <w:rPr>
                    <w:rFonts w:ascii="Times" w:hAnsi="Times"/>
                  </w:rPr>
                </w:rPrChange>
              </w:rPr>
              <w:t xml:space="preserve"> 0,104)</w:t>
            </w:r>
          </w:p>
        </w:tc>
        <w:tc>
          <w:tcPr>
            <w:tcW w:w="1560" w:type="dxa"/>
            <w:tcBorders>
              <w:top w:val="nil"/>
            </w:tcBorders>
          </w:tcPr>
          <w:p w:rsidR="0046257F" w:rsidRDefault="0046257F" w:rsidP="004D4ED9">
            <w:pPr>
              <w:pStyle w:val="TAC"/>
            </w:pPr>
            <w:r>
              <w:t>25</w:t>
            </w:r>
          </w:p>
        </w:tc>
        <w:tc>
          <w:tcPr>
            <w:tcW w:w="1984" w:type="dxa"/>
            <w:tcBorders>
              <w:top w:val="nil"/>
            </w:tcBorders>
          </w:tcPr>
          <w:p w:rsidR="0046257F" w:rsidRDefault="0046257F" w:rsidP="004D4ED9">
            <w:pPr>
              <w:pStyle w:val="TAC"/>
            </w:pPr>
            <w:r>
              <w:t>240</w:t>
            </w:r>
          </w:p>
        </w:tc>
      </w:tr>
      <w:tr w:rsidR="0046257F" w:rsidTr="004D4ED9">
        <w:tc>
          <w:tcPr>
            <w:tcW w:w="3969" w:type="dxa"/>
            <w:tcBorders>
              <w:top w:val="nil"/>
            </w:tcBorders>
          </w:tcPr>
          <w:p w:rsidR="0046257F" w:rsidRDefault="0046257F" w:rsidP="004D4ED9">
            <w:pPr>
              <w:pStyle w:val="TAL"/>
            </w:pPr>
            <w:r>
              <w:t>CTSPCH</w:t>
            </w:r>
          </w:p>
        </w:tc>
        <w:tc>
          <w:tcPr>
            <w:tcW w:w="2268" w:type="dxa"/>
            <w:tcBorders>
              <w:top w:val="nil"/>
            </w:tcBorders>
          </w:tcPr>
          <w:p w:rsidR="0046257F" w:rsidRPr="00977F68" w:rsidRDefault="0046257F" w:rsidP="004D4ED9">
            <w:pPr>
              <w:pStyle w:val="Liste"/>
              <w:spacing w:after="60"/>
              <w:rPr>
                <w:rFonts w:ascii="Arial" w:hAnsi="Arial"/>
                <w:sz w:val="18"/>
                <w:rPrChange w:id="172" w:author="EAB" w:date="2015-09-29T10:57:00Z">
                  <w:rPr/>
                </w:rPrChange>
              </w:rPr>
            </w:pPr>
            <w:r w:rsidRPr="00977F68">
              <w:rPr>
                <w:rFonts w:ascii="Arial" w:hAnsi="Arial"/>
                <w:sz w:val="18"/>
                <w:rPrChange w:id="173" w:author="EAB" w:date="2015-09-29T10:57:00Z">
                  <w:rPr/>
                </w:rPrChange>
              </w:rPr>
              <w:t>184/240 (</w:t>
            </w:r>
            <w:ins w:id="174" w:author="EAB" w:date="2015-09-29T10:57:00Z">
              <w:r w:rsidR="00977F68">
                <w:rPr>
                  <w:rFonts w:ascii="Symbol" w:hAnsi="Symbol"/>
                </w:rPr>
                <w:t></w:t>
              </w:r>
            </w:ins>
            <w:del w:id="175" w:author="EAB" w:date="2015-09-29T10:57:00Z">
              <w:r w:rsidRPr="00977F68" w:rsidDel="00977F68">
                <w:rPr>
                  <w:rFonts w:ascii="Arial" w:hAnsi="Arial"/>
                  <w:sz w:val="18"/>
                  <w:rPrChange w:id="176" w:author="EAB" w:date="2015-09-29T10:57:00Z">
                    <w:rPr>
                      <w:rFonts w:ascii="Symbol" w:hAnsi="Symbol"/>
                    </w:rPr>
                  </w:rPrChange>
                </w:rPr>
                <w:delText></w:delText>
              </w:r>
            </w:del>
            <w:r w:rsidRPr="00977F68">
              <w:rPr>
                <w:rFonts w:ascii="Arial" w:hAnsi="Arial"/>
                <w:sz w:val="18"/>
                <w:rPrChange w:id="177" w:author="EAB" w:date="2015-09-29T10:57:00Z">
                  <w:rPr>
                    <w:rFonts w:ascii="Times" w:hAnsi="Times"/>
                  </w:rPr>
                </w:rPrChange>
              </w:rPr>
              <w:t xml:space="preserve"> 0,767)</w:t>
            </w:r>
          </w:p>
        </w:tc>
        <w:tc>
          <w:tcPr>
            <w:tcW w:w="1560" w:type="dxa"/>
            <w:tcBorders>
              <w:top w:val="nil"/>
            </w:tcBorders>
          </w:tcPr>
          <w:p w:rsidR="0046257F" w:rsidRDefault="0046257F" w:rsidP="004D4ED9">
            <w:pPr>
              <w:pStyle w:val="TAC"/>
            </w:pPr>
            <w:r>
              <w:t>184</w:t>
            </w:r>
          </w:p>
        </w:tc>
        <w:tc>
          <w:tcPr>
            <w:tcW w:w="1984" w:type="dxa"/>
            <w:tcBorders>
              <w:top w:val="nil"/>
            </w:tcBorders>
          </w:tcPr>
          <w:p w:rsidR="0046257F" w:rsidRDefault="0046257F" w:rsidP="004D4ED9">
            <w:pPr>
              <w:pStyle w:val="TAC"/>
            </w:pPr>
            <w:r>
              <w:t>240</w:t>
            </w:r>
          </w:p>
        </w:tc>
      </w:tr>
      <w:tr w:rsidR="0046257F" w:rsidTr="004D4ED9">
        <w:tc>
          <w:tcPr>
            <w:tcW w:w="3969" w:type="dxa"/>
            <w:tcBorders>
              <w:top w:val="nil"/>
            </w:tcBorders>
          </w:tcPr>
          <w:p w:rsidR="0046257F" w:rsidRDefault="0046257F" w:rsidP="004D4ED9">
            <w:pPr>
              <w:pStyle w:val="TAL"/>
            </w:pPr>
            <w:r>
              <w:t>CTSARCH</w:t>
            </w:r>
          </w:p>
        </w:tc>
        <w:tc>
          <w:tcPr>
            <w:tcW w:w="2268" w:type="dxa"/>
            <w:tcBorders>
              <w:top w:val="nil"/>
            </w:tcBorders>
          </w:tcPr>
          <w:p w:rsidR="0046257F" w:rsidRPr="00977F68" w:rsidRDefault="0046257F" w:rsidP="004D4ED9">
            <w:pPr>
              <w:pStyle w:val="Liste"/>
              <w:spacing w:after="60"/>
              <w:rPr>
                <w:rFonts w:ascii="Arial" w:hAnsi="Arial"/>
                <w:sz w:val="18"/>
                <w:rPrChange w:id="178" w:author="EAB" w:date="2015-09-29T10:57:00Z">
                  <w:rPr/>
                </w:rPrChange>
              </w:rPr>
            </w:pPr>
            <w:r w:rsidRPr="00977F68">
              <w:rPr>
                <w:rFonts w:ascii="Arial" w:hAnsi="Arial"/>
                <w:sz w:val="18"/>
                <w:rPrChange w:id="179" w:author="EAB" w:date="2015-09-29T10:57:00Z">
                  <w:rPr/>
                </w:rPrChange>
              </w:rPr>
              <w:t>14*25/240 (</w:t>
            </w:r>
            <w:ins w:id="180" w:author="EAB" w:date="2015-09-29T10:57:00Z">
              <w:r w:rsidR="00977F68">
                <w:rPr>
                  <w:rFonts w:ascii="Symbol" w:hAnsi="Symbol"/>
                </w:rPr>
                <w:t></w:t>
              </w:r>
            </w:ins>
            <w:del w:id="181" w:author="EAB" w:date="2015-09-29T10:57:00Z">
              <w:r w:rsidRPr="00977F68" w:rsidDel="00977F68">
                <w:rPr>
                  <w:rFonts w:ascii="Arial" w:hAnsi="Arial"/>
                  <w:sz w:val="18"/>
                  <w:rPrChange w:id="182" w:author="EAB" w:date="2015-09-29T10:57:00Z">
                    <w:rPr>
                      <w:rFonts w:ascii="Symbol" w:hAnsi="Symbol"/>
                    </w:rPr>
                  </w:rPrChange>
                </w:rPr>
                <w:delText></w:delText>
              </w:r>
            </w:del>
            <w:r w:rsidRPr="00977F68">
              <w:rPr>
                <w:rFonts w:ascii="Arial" w:hAnsi="Arial"/>
                <w:sz w:val="18"/>
                <w:rPrChange w:id="183" w:author="EAB" w:date="2015-09-29T10:57:00Z">
                  <w:rPr>
                    <w:rFonts w:ascii="Times" w:hAnsi="Times"/>
                  </w:rPr>
                </w:rPrChange>
              </w:rPr>
              <w:t xml:space="preserve"> 0,104)</w:t>
            </w:r>
          </w:p>
        </w:tc>
        <w:tc>
          <w:tcPr>
            <w:tcW w:w="1560" w:type="dxa"/>
            <w:tcBorders>
              <w:top w:val="nil"/>
            </w:tcBorders>
          </w:tcPr>
          <w:p w:rsidR="0046257F" w:rsidRDefault="0046257F" w:rsidP="004D4ED9">
            <w:pPr>
              <w:pStyle w:val="TAC"/>
            </w:pPr>
            <w:r>
              <w:t>25</w:t>
            </w:r>
          </w:p>
        </w:tc>
        <w:tc>
          <w:tcPr>
            <w:tcW w:w="1984" w:type="dxa"/>
            <w:tcBorders>
              <w:top w:val="nil"/>
            </w:tcBorders>
          </w:tcPr>
          <w:p w:rsidR="0046257F" w:rsidRDefault="0046257F" w:rsidP="004D4ED9">
            <w:pPr>
              <w:pStyle w:val="TAC"/>
            </w:pPr>
            <w:r>
              <w:t>240</w:t>
            </w:r>
          </w:p>
        </w:tc>
      </w:tr>
      <w:tr w:rsidR="0046257F" w:rsidTr="004D4ED9">
        <w:tc>
          <w:tcPr>
            <w:tcW w:w="3969" w:type="dxa"/>
            <w:tcBorders>
              <w:top w:val="nil"/>
            </w:tcBorders>
          </w:tcPr>
          <w:p w:rsidR="0046257F" w:rsidRDefault="0046257F" w:rsidP="004D4ED9">
            <w:pPr>
              <w:pStyle w:val="TAL"/>
            </w:pPr>
            <w:r>
              <w:t>CTSAGCH</w:t>
            </w:r>
          </w:p>
        </w:tc>
        <w:tc>
          <w:tcPr>
            <w:tcW w:w="2268" w:type="dxa"/>
            <w:tcBorders>
              <w:top w:val="nil"/>
            </w:tcBorders>
          </w:tcPr>
          <w:p w:rsidR="0046257F" w:rsidRPr="00977F68" w:rsidRDefault="0046257F" w:rsidP="004D4ED9">
            <w:pPr>
              <w:pStyle w:val="Liste"/>
              <w:spacing w:after="60"/>
              <w:rPr>
                <w:rFonts w:ascii="Arial" w:hAnsi="Arial"/>
                <w:sz w:val="18"/>
                <w:rPrChange w:id="184" w:author="EAB" w:date="2015-09-29T10:57:00Z">
                  <w:rPr/>
                </w:rPrChange>
              </w:rPr>
            </w:pPr>
            <w:r w:rsidRPr="00977F68">
              <w:rPr>
                <w:rFonts w:ascii="Arial" w:hAnsi="Arial"/>
                <w:sz w:val="18"/>
                <w:rPrChange w:id="185" w:author="EAB" w:date="2015-09-29T10:57:00Z">
                  <w:rPr/>
                </w:rPrChange>
              </w:rPr>
              <w:t>2*184/240 (</w:t>
            </w:r>
            <w:ins w:id="186" w:author="EAB" w:date="2015-09-29T10:57:00Z">
              <w:r w:rsidR="00977F68">
                <w:rPr>
                  <w:rFonts w:ascii="Symbol" w:hAnsi="Symbol"/>
                </w:rPr>
                <w:t></w:t>
              </w:r>
            </w:ins>
            <w:del w:id="187" w:author="EAB" w:date="2015-09-29T10:57:00Z">
              <w:r w:rsidRPr="00977F68" w:rsidDel="00977F68">
                <w:rPr>
                  <w:rFonts w:ascii="Arial" w:hAnsi="Arial"/>
                  <w:sz w:val="18"/>
                  <w:rPrChange w:id="188" w:author="EAB" w:date="2015-09-29T10:57:00Z">
                    <w:rPr>
                      <w:rFonts w:ascii="Symbol" w:hAnsi="Symbol"/>
                    </w:rPr>
                  </w:rPrChange>
                </w:rPr>
                <w:delText></w:delText>
              </w:r>
            </w:del>
            <w:r w:rsidRPr="00977F68">
              <w:rPr>
                <w:rFonts w:ascii="Arial" w:hAnsi="Arial"/>
                <w:sz w:val="18"/>
                <w:rPrChange w:id="189" w:author="EAB" w:date="2015-09-29T10:57:00Z">
                  <w:rPr>
                    <w:rFonts w:ascii="Times" w:hAnsi="Times"/>
                  </w:rPr>
                </w:rPrChange>
              </w:rPr>
              <w:t xml:space="preserve"> 0,767)</w:t>
            </w:r>
          </w:p>
        </w:tc>
        <w:tc>
          <w:tcPr>
            <w:tcW w:w="1560" w:type="dxa"/>
            <w:tcBorders>
              <w:top w:val="nil"/>
            </w:tcBorders>
          </w:tcPr>
          <w:p w:rsidR="0046257F" w:rsidRDefault="0046257F" w:rsidP="004D4ED9">
            <w:pPr>
              <w:pStyle w:val="TAC"/>
            </w:pPr>
            <w:r>
              <w:t>184</w:t>
            </w:r>
          </w:p>
        </w:tc>
        <w:tc>
          <w:tcPr>
            <w:tcW w:w="1984" w:type="dxa"/>
            <w:tcBorders>
              <w:top w:val="nil"/>
            </w:tcBorders>
          </w:tcPr>
          <w:p w:rsidR="0046257F" w:rsidRDefault="0046257F" w:rsidP="004D4ED9">
            <w:pPr>
              <w:pStyle w:val="TAC"/>
            </w:pPr>
            <w:r>
              <w:t>240</w:t>
            </w:r>
          </w:p>
        </w:tc>
      </w:tr>
      <w:tr w:rsidR="0046257F" w:rsidTr="004D4ED9">
        <w:tc>
          <w:tcPr>
            <w:tcW w:w="9781" w:type="dxa"/>
            <w:gridSpan w:val="4"/>
          </w:tcPr>
          <w:p w:rsidR="0046257F" w:rsidRDefault="0046257F" w:rsidP="004D4ED9">
            <w:pPr>
              <w:pStyle w:val="TAC"/>
            </w:pPr>
            <w:r>
              <w:t>(continued)</w:t>
            </w:r>
          </w:p>
        </w:tc>
      </w:tr>
    </w:tbl>
    <w:p w:rsidR="0046257F" w:rsidRDefault="0046257F" w:rsidP="0046257F">
      <w:pPr>
        <w:pStyle w:val="TH"/>
      </w:pPr>
    </w:p>
    <w:p w:rsidR="0046257F" w:rsidRDefault="0046257F" w:rsidP="0046257F">
      <w:pPr>
        <w:pStyle w:val="TH"/>
      </w:pP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781"/>
      </w:tblGrid>
      <w:tr w:rsidR="0046257F" w:rsidTr="004D4ED9">
        <w:tc>
          <w:tcPr>
            <w:tcW w:w="9781" w:type="dxa"/>
          </w:tcPr>
          <w:p w:rsidR="0046257F" w:rsidRPr="00600AB1" w:rsidRDefault="0046257F" w:rsidP="004D4ED9">
            <w:pPr>
              <w:pStyle w:val="TH"/>
              <w:rPr>
                <w:b w:val="0"/>
                <w:sz w:val="18"/>
                <w:szCs w:val="18"/>
              </w:rPr>
            </w:pPr>
            <w:r w:rsidRPr="00600AB1">
              <w:rPr>
                <w:b w:val="0"/>
                <w:sz w:val="18"/>
                <w:szCs w:val="18"/>
              </w:rPr>
              <w:t>(continued)</w:t>
            </w:r>
          </w:p>
        </w:tc>
      </w:tr>
      <w:tr w:rsidR="0046257F" w:rsidTr="004D4ED9">
        <w:tblPrEx>
          <w:tblBorders>
            <w:bottom w:val="none" w:sz="0" w:space="0" w:color="auto"/>
            <w:insideH w:val="none" w:sz="0" w:space="0" w:color="auto"/>
            <w:insideV w:val="none" w:sz="0" w:space="0" w:color="auto"/>
          </w:tblBorders>
        </w:tblPrEx>
        <w:tc>
          <w:tcPr>
            <w:tcW w:w="9781" w:type="dxa"/>
          </w:tcPr>
          <w:p w:rsidR="0046257F" w:rsidRDefault="0046257F" w:rsidP="004D4ED9">
            <w:pPr>
              <w:pStyle w:val="TAN"/>
            </w:pPr>
            <w:r>
              <w:t>NOTE 1:</w:t>
            </w:r>
            <w:r>
              <w:tab/>
              <w:t>For full rate speech, the block is divided into two classes according to the importance of the bits (182 bits for class I and 78 bits for class II).</w:t>
            </w:r>
          </w:p>
          <w:p w:rsidR="0046257F" w:rsidRDefault="0046257F" w:rsidP="004D4ED9">
            <w:pPr>
              <w:pStyle w:val="TAN"/>
            </w:pPr>
            <w:r>
              <w:tab/>
              <w:t>For enhanced full rate speech, the block is divided into two classes according to the importance of the bits (170 bits for class I and 74 bits for class II).</w:t>
            </w:r>
          </w:p>
        </w:tc>
      </w:tr>
      <w:tr w:rsidR="0046257F" w:rsidTr="004D4ED9">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4D4ED9">
            <w:pPr>
              <w:pStyle w:val="TAN"/>
            </w:pPr>
            <w:r>
              <w:t>NOTE 2:</w:t>
            </w:r>
            <w:r>
              <w:tab/>
              <w:t>For half rate speech, the block is divided into two classes according to the importance of the bits (95 bits for class I and 17 bits for class II).</w:t>
            </w:r>
          </w:p>
        </w:tc>
      </w:tr>
      <w:tr w:rsidR="0046257F" w:rsidTr="004D4ED9">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4D4ED9">
            <w:pPr>
              <w:pStyle w:val="TAN"/>
            </w:pPr>
            <w:r>
              <w:t>NOTE 3:</w:t>
            </w:r>
            <w:r>
              <w:tab/>
              <w:t>For data services, the net bit rate is the adaptation rate as defined in 3GPP TS 44.021.</w:t>
            </w:r>
          </w:p>
        </w:tc>
      </w:tr>
      <w:tr w:rsidR="0046257F" w:rsidTr="004D4ED9">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4D4ED9">
            <w:pPr>
              <w:pStyle w:val="TAN"/>
            </w:pPr>
            <w:r>
              <w:t>NOTE 4:</w:t>
            </w:r>
            <w:r>
              <w:tab/>
              <w:t>On SACCH, 16 bits are reserved for control information on layer 1, and 168 bits are used for higher layers.</w:t>
            </w:r>
          </w:p>
        </w:tc>
      </w:tr>
      <w:tr w:rsidR="0046257F" w:rsidTr="004D4ED9">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4D4ED9">
            <w:pPr>
              <w:pStyle w:val="TAN"/>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46257F" w:rsidTr="004D4ED9">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4D4ED9">
            <w:pPr>
              <w:pStyle w:val="TAN"/>
            </w:pPr>
            <w:r>
              <w:t>NOTE 6:</w:t>
            </w:r>
            <w:r>
              <w:tab/>
              <w:t>The total number of PBCCH blocks (s) is adjustable on a cell by cell basis and depends upon the parameter BS_PBCCH_BLKS broadcast on the first PBCCH block and specified in 3GPP TS 45.002 and 3GPP TS 44.018.</w:t>
            </w:r>
          </w:p>
        </w:tc>
      </w:tr>
      <w:tr w:rsidR="0046257F" w:rsidTr="004D4ED9">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4D4ED9">
            <w:pPr>
              <w:pStyle w:val="TAN"/>
            </w:pPr>
            <w:r>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46257F" w:rsidTr="004D4ED9">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4D4ED9">
            <w:pPr>
              <w:pStyle w:val="TAN"/>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46257F" w:rsidTr="004D4ED9">
        <w:tblPrEx>
          <w:tblBorders>
            <w:top w:val="none" w:sz="0" w:space="0" w:color="auto"/>
            <w:insideH w:val="none" w:sz="0" w:space="0" w:color="auto"/>
            <w:insideV w:val="none" w:sz="0" w:space="0" w:color="auto"/>
          </w:tblBorders>
        </w:tblPrEx>
        <w:tc>
          <w:tcPr>
            <w:tcW w:w="9781" w:type="dxa"/>
          </w:tcPr>
          <w:p w:rsidR="0046257F" w:rsidRDefault="0046257F" w:rsidP="004D4ED9">
            <w:pPr>
              <w:pStyle w:val="TAN"/>
            </w:pPr>
            <w:r>
              <w:t>NOTE 9:</w:t>
            </w:r>
            <w:r>
              <w:tab/>
              <w:t>CTSBCH, CTSARCH, CTSPCH and CTSAGCH are only used in CTS.</w:t>
            </w:r>
          </w:p>
        </w:tc>
      </w:tr>
      <w:tr w:rsidR="0046257F" w:rsidTr="004D4ED9">
        <w:tblPrEx>
          <w:tblBorders>
            <w:top w:val="none" w:sz="0" w:space="0" w:color="auto"/>
            <w:insideH w:val="none" w:sz="0" w:space="0" w:color="auto"/>
            <w:insideV w:val="none" w:sz="0" w:space="0" w:color="auto"/>
          </w:tblBorders>
        </w:tblPrEx>
        <w:tc>
          <w:tcPr>
            <w:tcW w:w="9781" w:type="dxa"/>
          </w:tcPr>
          <w:p w:rsidR="0046257F" w:rsidRDefault="0046257F" w:rsidP="004D4ED9">
            <w:pPr>
              <w:pStyle w:val="TAN"/>
            </w:pPr>
            <w:r>
              <w:t>NOTE 10:</w:t>
            </w:r>
            <w:r>
              <w:tab/>
              <w:t>For EGPRS PDTCH, the block length in bits excludes the USF bits (downlink traffic) and all the error-check bits</w:t>
            </w:r>
            <w:ins w:id="190" w:author="EAB" w:date="2015-09-29T15:37:00Z">
              <w:r w:rsidR="00E6606F">
                <w:t>, but includes the tail bits</w:t>
              </w:r>
            </w:ins>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46257F" w:rsidTr="004D4ED9">
        <w:tblPrEx>
          <w:tblBorders>
            <w:top w:val="none" w:sz="0" w:space="0" w:color="auto"/>
            <w:insideH w:val="none" w:sz="0" w:space="0" w:color="auto"/>
            <w:insideV w:val="none" w:sz="0" w:space="0" w:color="auto"/>
          </w:tblBorders>
        </w:tblPrEx>
        <w:tc>
          <w:tcPr>
            <w:tcW w:w="9781" w:type="dxa"/>
          </w:tcPr>
          <w:p w:rsidR="0046257F" w:rsidRDefault="0046257F" w:rsidP="004D4ED9">
            <w:pPr>
              <w:pStyle w:val="TAN"/>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46257F" w:rsidTr="004D4ED9">
        <w:tblPrEx>
          <w:tblBorders>
            <w:top w:val="none" w:sz="0" w:space="0" w:color="auto"/>
            <w:insideH w:val="none" w:sz="0" w:space="0" w:color="auto"/>
            <w:insideV w:val="none" w:sz="0" w:space="0" w:color="auto"/>
          </w:tblBorders>
        </w:tblPrEx>
        <w:tc>
          <w:tcPr>
            <w:tcW w:w="9781" w:type="dxa"/>
          </w:tcPr>
          <w:p w:rsidR="0046257F" w:rsidRDefault="0046257F" w:rsidP="004D4ED9">
            <w:pPr>
              <w:pStyle w:val="TAN"/>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46257F" w:rsidTr="004D4ED9">
        <w:tblPrEx>
          <w:tblBorders>
            <w:top w:val="none" w:sz="0" w:space="0" w:color="auto"/>
            <w:insideH w:val="none" w:sz="0" w:space="0" w:color="auto"/>
            <w:insideV w:val="none" w:sz="0" w:space="0" w:color="auto"/>
          </w:tblBorders>
        </w:tblPrEx>
        <w:tc>
          <w:tcPr>
            <w:tcW w:w="9781" w:type="dxa"/>
          </w:tcPr>
          <w:p w:rsidR="0046257F" w:rsidRDefault="0046257F" w:rsidP="004D4ED9">
            <w:pPr>
              <w:pStyle w:val="TAN"/>
            </w:pPr>
            <w:r>
              <w:t>NOTE 13:</w:t>
            </w:r>
            <w:r>
              <w:tab/>
              <w:t>These channels are available only for the EGPRS</w:t>
            </w:r>
            <w:r w:rsidRPr="008376C1">
              <w:t>2</w:t>
            </w:r>
            <w:r>
              <w:t xml:space="preserve"> downlink.</w:t>
            </w:r>
          </w:p>
        </w:tc>
      </w:tr>
      <w:tr w:rsidR="0046257F" w:rsidTr="004D4ED9">
        <w:tblPrEx>
          <w:tblBorders>
            <w:top w:val="none" w:sz="0" w:space="0" w:color="auto"/>
            <w:insideH w:val="none" w:sz="0" w:space="0" w:color="auto"/>
            <w:insideV w:val="none" w:sz="0" w:space="0" w:color="auto"/>
          </w:tblBorders>
        </w:tblPrEx>
        <w:tc>
          <w:tcPr>
            <w:tcW w:w="9781" w:type="dxa"/>
          </w:tcPr>
          <w:p w:rsidR="0046257F" w:rsidRDefault="0046257F" w:rsidP="004D4ED9">
            <w:pPr>
              <w:pStyle w:val="TAN"/>
              <w:rPr>
                <w:ins w:id="191" w:author="EAB" w:date="2015-09-29T10:36:00Z"/>
              </w:rPr>
            </w:pPr>
            <w:r>
              <w:t>NOTE 14:</w:t>
            </w:r>
            <w:r>
              <w:tab/>
              <w:t>These channels are available only for the EGPRS</w:t>
            </w:r>
            <w:r w:rsidRPr="008376C1">
              <w:t>2</w:t>
            </w:r>
            <w:r>
              <w:t xml:space="preserve"> uplink.</w:t>
            </w:r>
          </w:p>
          <w:p w:rsidR="00866F98" w:rsidRDefault="00866F98" w:rsidP="004D4ED9">
            <w:pPr>
              <w:pStyle w:val="TAN"/>
              <w:rPr>
                <w:ins w:id="192" w:author="EAB" w:date="2015-09-29T13:27:00Z"/>
              </w:rPr>
            </w:pPr>
            <w:ins w:id="193" w:author="EAB" w:date="2015-09-29T10:36:00Z">
              <w:r>
                <w:t xml:space="preserve">NOTE 15: </w:t>
              </w:r>
            </w:ins>
            <w:ins w:id="194" w:author="EAB" w:date="2015-09-29T10:37:00Z">
              <w:r>
                <w:t>The EGPRS PDTCH</w:t>
              </w:r>
            </w:ins>
            <w:ins w:id="195" w:author="EAB" w:date="2015-09-29T10:39:00Z">
              <w:r w:rsidR="001F7B22">
                <w:t>/F</w:t>
              </w:r>
            </w:ins>
            <w:ins w:id="196" w:author="EAB" w:date="2015-09-29T10:37:00Z">
              <w:r>
                <w:t xml:space="preserve"> definitions also apply to EC-PDTCH</w:t>
              </w:r>
            </w:ins>
            <w:ins w:id="197" w:author="EAB" w:date="2015-09-29T10:39:00Z">
              <w:r w:rsidR="001F7B22">
                <w:t>/F</w:t>
              </w:r>
            </w:ins>
          </w:p>
          <w:p w:rsidR="004A391C" w:rsidRDefault="004A391C" w:rsidP="00D7190E">
            <w:pPr>
              <w:pStyle w:val="TAN"/>
              <w:rPr>
                <w:ins w:id="198" w:author="EAB" w:date="2015-09-29T13:35:00Z"/>
              </w:rPr>
            </w:pPr>
            <w:ins w:id="199" w:author="EAB" w:date="2015-09-29T13:27:00Z">
              <w:r>
                <w:t>NOTE 16: The value outside the bracket applies also to C</w:t>
              </w:r>
            </w:ins>
            <w:ins w:id="200" w:author="EAB" w:date="2015-09-29T13:28:00Z">
              <w:r>
                <w:t>C</w:t>
              </w:r>
            </w:ins>
            <w:ins w:id="201" w:author="EAB" w:date="2015-09-29T13:27:00Z">
              <w:r w:rsidR="00BB12E1">
                <w:t>1</w:t>
              </w:r>
              <w:r>
                <w:t xml:space="preserve"> </w:t>
              </w:r>
            </w:ins>
            <w:ins w:id="202" w:author="EAB" w:date="2015-09-29T13:29:00Z">
              <w:r w:rsidR="00D7190E">
                <w:t xml:space="preserve">and </w:t>
              </w:r>
            </w:ins>
            <w:ins w:id="203" w:author="EAB" w:date="2015-09-29T13:27:00Z">
              <w:r>
                <w:t>C</w:t>
              </w:r>
            </w:ins>
            <w:ins w:id="204" w:author="EAB" w:date="2015-09-29T13:28:00Z">
              <w:r>
                <w:t>C</w:t>
              </w:r>
            </w:ins>
            <w:ins w:id="205" w:author="EAB" w:date="2015-10-06T18:01:00Z">
              <w:r w:rsidR="00BB12E1">
                <w:t>2</w:t>
              </w:r>
            </w:ins>
            <w:ins w:id="206" w:author="EAB" w:date="2015-09-29T13:28:00Z">
              <w:r w:rsidR="00AF5A2C">
                <w:t xml:space="preserve"> for EC-PDTCH.</w:t>
              </w:r>
            </w:ins>
          </w:p>
          <w:p w:rsidR="00BA0D2E" w:rsidRDefault="00BA0D2E" w:rsidP="00D7190E">
            <w:pPr>
              <w:pStyle w:val="TAN"/>
              <w:rPr>
                <w:ins w:id="207" w:author="EAB" w:date="2015-09-29T13:35:00Z"/>
              </w:rPr>
            </w:pPr>
            <w:ins w:id="208" w:author="EAB" w:date="2015-09-29T13:35:00Z">
              <w:r>
                <w:t xml:space="preserve">NOTE 17: </w:t>
              </w:r>
              <w:r w:rsidR="00AE5017">
                <w:t>Bit rate applicable to CC</w:t>
              </w:r>
            </w:ins>
            <w:ins w:id="209" w:author="EAB" w:date="2015-10-06T18:00:00Z">
              <w:r w:rsidR="00F60C04">
                <w:t>3</w:t>
              </w:r>
            </w:ins>
            <w:ins w:id="210" w:author="EAB" w:date="2015-09-29T13:35:00Z">
              <w:r w:rsidR="00AE5017">
                <w:t xml:space="preserve"> for EC-PDTCH</w:t>
              </w:r>
            </w:ins>
          </w:p>
          <w:p w:rsidR="00AE5017" w:rsidRDefault="00AE5017" w:rsidP="00D7190E">
            <w:pPr>
              <w:pStyle w:val="TAN"/>
            </w:pPr>
            <w:ins w:id="211" w:author="EAB" w:date="2015-09-29T13:35:00Z">
              <w:r>
                <w:t>NOT</w:t>
              </w:r>
              <w:r w:rsidR="00F60C04">
                <w:t>E 18: Bit rate applicable to CC</w:t>
              </w:r>
            </w:ins>
            <w:ins w:id="212" w:author="EAB" w:date="2015-10-06T18:00:00Z">
              <w:r w:rsidR="00F60C04">
                <w:t>4</w:t>
              </w:r>
            </w:ins>
            <w:ins w:id="213" w:author="EAB" w:date="2015-09-29T13:35:00Z">
              <w:r>
                <w:t xml:space="preserve"> for EC-PDTCH</w:t>
              </w:r>
            </w:ins>
          </w:p>
        </w:tc>
      </w:tr>
    </w:tbl>
    <w:p w:rsidR="0046257F" w:rsidRDefault="0046257F" w:rsidP="0046257F">
      <w:pPr>
        <w:pStyle w:val="FP"/>
      </w:pP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5</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2"/>
      </w:pPr>
      <w:bookmarkStart w:id="214" w:name="_Toc405302754"/>
      <w:r>
        <w:t>5.1</w:t>
      </w:r>
      <w:r>
        <w:tab/>
      </w:r>
      <w:proofErr w:type="spellStart"/>
      <w:r>
        <w:t>Hyperframes</w:t>
      </w:r>
      <w:proofErr w:type="spellEnd"/>
      <w:r>
        <w:t xml:space="preserve">, </w:t>
      </w:r>
      <w:proofErr w:type="spellStart"/>
      <w:r>
        <w:t>superframes</w:t>
      </w:r>
      <w:proofErr w:type="spellEnd"/>
      <w:r>
        <w:t xml:space="preserve"> and multiframes</w:t>
      </w:r>
      <w:bookmarkEnd w:id="214"/>
    </w:p>
    <w:p w:rsidR="0046257F" w:rsidRDefault="0046257F" w:rsidP="0046257F">
      <w:pPr>
        <w:spacing w:after="0"/>
      </w:pPr>
      <w:r>
        <w:t>A diagrammatic representation of all the time frame structures is in figure 1. The longest recurrent time period of the structure is called hyperframe and has a duration of 3 h 28 </w:t>
      </w:r>
      <w:proofErr w:type="spellStart"/>
      <w:r>
        <w:t>mn</w:t>
      </w:r>
      <w:proofErr w:type="spellEnd"/>
      <w:r>
        <w:t> 53 s 760 </w:t>
      </w:r>
      <w:proofErr w:type="spellStart"/>
      <w:r>
        <w:t>ms</w:t>
      </w:r>
      <w:proofErr w:type="spellEnd"/>
      <w:r>
        <w:t xml:space="preserve"> (or 12 533,76 s). The TDMA frames are numbered modulo this hyperframe (TDMA frame number, or FN, from 0 to 2 715 647). This long period is needed to support cryptographic mechanisms defined in 3GPP TS 43.020.</w:t>
      </w:r>
    </w:p>
    <w:p w:rsidR="0046257F" w:rsidRDefault="0046257F" w:rsidP="0046257F">
      <w:r>
        <w:t xml:space="preserve">One hyperframe is subdivided in 2 048 </w:t>
      </w:r>
      <w:proofErr w:type="spellStart"/>
      <w:r>
        <w:t>superframes</w:t>
      </w:r>
      <w:proofErr w:type="spellEnd"/>
      <w:r>
        <w:t xml:space="preserve"> which have a duration of 6</w:t>
      </w:r>
      <w:proofErr w:type="gramStart"/>
      <w:r>
        <w:t>,12</w:t>
      </w:r>
      <w:proofErr w:type="gramEnd"/>
      <w:r>
        <w:t xml:space="preserve"> seconds. The superframe is the least common multiple of the time frame structures. The superframe is itself subdivided in multiframes; four types of multiframes exist in the system:</w:t>
      </w:r>
    </w:p>
    <w:p w:rsidR="0046257F" w:rsidRDefault="0046257F" w:rsidP="0046257F">
      <w:pPr>
        <w:pStyle w:val="B1"/>
      </w:pPr>
      <w:r>
        <w:noBreakHyphen/>
      </w:r>
      <w:r>
        <w:tab/>
      </w:r>
      <w:proofErr w:type="gramStart"/>
      <w:r>
        <w:t>a</w:t>
      </w:r>
      <w:proofErr w:type="gramEnd"/>
      <w:r>
        <w:t xml:space="preserve"> 26</w:t>
      </w:r>
      <w:r>
        <w:noBreakHyphen/>
        <w:t xml:space="preserve"> multiframe (51 per superframe) with a duration of 120 </w:t>
      </w:r>
      <w:proofErr w:type="spellStart"/>
      <w:r>
        <w:t>ms</w:t>
      </w:r>
      <w:proofErr w:type="spellEnd"/>
      <w:r>
        <w:t>, comprising 26 TDMA frames. This multiframe is used to carry TCH (and SACCH/T) and FACCH;</w:t>
      </w:r>
    </w:p>
    <w:p w:rsidR="0046257F" w:rsidRDefault="0046257F" w:rsidP="0046257F">
      <w:pPr>
        <w:pStyle w:val="B1"/>
      </w:pPr>
      <w:r>
        <w:noBreakHyphen/>
      </w:r>
      <w:r>
        <w:tab/>
      </w:r>
      <w:proofErr w:type="gramStart"/>
      <w:r>
        <w:t>a</w:t>
      </w:r>
      <w:proofErr w:type="gramEnd"/>
      <w:r>
        <w:t xml:space="preserve"> 51</w:t>
      </w:r>
      <w:r>
        <w:noBreakHyphen/>
        <w:t xml:space="preserve"> multiframe (26 per superframe) with a duration of </w:t>
      </w:r>
      <w:r>
        <w:rPr>
          <w:rFonts w:ascii="Symbol" w:hAnsi="Symbol"/>
        </w:rPr>
        <w:t></w:t>
      </w:r>
      <w:r>
        <w:t>235,4 </w:t>
      </w:r>
      <w:proofErr w:type="spellStart"/>
      <w:r>
        <w:t>ms</w:t>
      </w:r>
      <w:proofErr w:type="spellEnd"/>
      <w:r>
        <w:t xml:space="preserve"> (3 060/13 </w:t>
      </w:r>
      <w:proofErr w:type="spellStart"/>
      <w:r>
        <w:t>ms</w:t>
      </w:r>
      <w:proofErr w:type="spellEnd"/>
      <w:r>
        <w:t>), comprising 51 TDMA frames. This multiframe is used to carry BCCH</w:t>
      </w:r>
      <w:ins w:id="215" w:author="EAB" w:date="2015-09-29T14:04:00Z">
        <w:r w:rsidR="005F0926">
          <w:t>, EC-BCCH</w:t>
        </w:r>
      </w:ins>
      <w:r>
        <w:t>, CCCH (NCH, AGCH, PCH and RACH)</w:t>
      </w:r>
      <w:ins w:id="216" w:author="EAB" w:date="2015-09-29T14:04:00Z">
        <w:r w:rsidR="005F0926">
          <w:t>, EC-CCCH (EC-AGCH, EC-PCH and EC-RACH)</w:t>
        </w:r>
      </w:ins>
      <w:r>
        <w:t xml:space="preserve"> and SDCCH (and SACCH/C).</w:t>
      </w:r>
    </w:p>
    <w:p w:rsidR="0046257F" w:rsidRDefault="0046257F" w:rsidP="0046257F">
      <w:pPr>
        <w:pStyle w:val="B1"/>
      </w:pPr>
      <w:r>
        <w:noBreakHyphen/>
      </w:r>
      <w:r>
        <w:tab/>
      </w:r>
      <w:proofErr w:type="gramStart"/>
      <w:r>
        <w:t>a</w:t>
      </w:r>
      <w:proofErr w:type="gramEnd"/>
      <w:r>
        <w:t xml:space="preserve"> 52-multiframe (25,5 per superframe) with a duration of 240 </w:t>
      </w:r>
      <w:proofErr w:type="spellStart"/>
      <w:r>
        <w:t>ms</w:t>
      </w:r>
      <w:proofErr w:type="spellEnd"/>
      <w:r>
        <w:t>, comprising 52 TDMA frames. This multiframe is used to carry PBCCH, PCCCH (PAGCH, PPCH and PRACH), PACCH</w:t>
      </w:r>
      <w:ins w:id="217" w:author="EAB" w:date="2015-09-29T14:04:00Z">
        <w:r w:rsidR="004E1C65">
          <w:t>, EC-PACCH</w:t>
        </w:r>
      </w:ins>
      <w:r>
        <w:t>, PDTCH</w:t>
      </w:r>
      <w:ins w:id="218" w:author="EAB" w:date="2015-09-29T14:04:00Z">
        <w:r w:rsidR="004E1C65">
          <w:t>, EC-PDTCH</w:t>
        </w:r>
      </w:ins>
      <w:r>
        <w:t>, PTCCH and MPRACH. The 52-multiframe is not shown in Figure 1, but can be seen as two 26-multiframes, with TDMA frames numbered from 0 to 51. For Compact, this 52-multiframe (51 per superframe) is used to carry CFCCH, CSCH, CPBCCH, CPCCCH (CPAGCH, CPPCH, and CPRACH), PACCH, PDTCH, and PTCCH.</w:t>
      </w:r>
    </w:p>
    <w:p w:rsidR="0046257F" w:rsidRDefault="0046257F" w:rsidP="0046257F">
      <w:pPr>
        <w:pStyle w:val="B1"/>
        <w:spacing w:after="120"/>
      </w:pPr>
      <w:r>
        <w:noBreakHyphen/>
      </w:r>
      <w:r>
        <w:tab/>
      </w:r>
      <w:proofErr w:type="gramStart"/>
      <w:r>
        <w:t>a</w:t>
      </w:r>
      <w:proofErr w:type="gramEnd"/>
      <w:r>
        <w:t xml:space="preserve"> 52-multiframe (25,5 per superframe) for CTS, with a duration of 240 </w:t>
      </w:r>
      <w:proofErr w:type="spellStart"/>
      <w:r>
        <w:t>ms</w:t>
      </w:r>
      <w:proofErr w:type="spellEnd"/>
      <w:r>
        <w:t>, comprising 52 TDMA frames. This multiframe is used to carry CTSCCH (CTSBCH, CTSPCH, CTSARCH and CTSAGCH). The 52-multiframe for CTS is shown in Figure 2b.</w:t>
      </w:r>
    </w:p>
    <w:p w:rsidR="0046257F" w:rsidRDefault="0046257F" w:rsidP="0046257F">
      <w:pPr>
        <w:spacing w:after="0"/>
      </w:pPr>
      <w:r>
        <w:t xml:space="preserve">A TDMA frame, comprising eight time slots has a duration of </w:t>
      </w:r>
      <w:r>
        <w:rPr>
          <w:rFonts w:ascii="Symbol" w:hAnsi="Symbol"/>
        </w:rPr>
        <w:t></w:t>
      </w:r>
      <w:r>
        <w:t> 4</w:t>
      </w:r>
      <w:proofErr w:type="gramStart"/>
      <w:r>
        <w:t>,62</w:t>
      </w:r>
      <w:proofErr w:type="gramEnd"/>
      <w:r>
        <w:t> (60/13) </w:t>
      </w:r>
      <w:proofErr w:type="spellStart"/>
      <w:r>
        <w:t>ms</w:t>
      </w:r>
      <w:proofErr w:type="spellEnd"/>
      <w:r>
        <w:t>.</w:t>
      </w: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9"/>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6</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2"/>
      </w:pPr>
      <w:bookmarkStart w:id="219" w:name="_Toc405302755"/>
      <w:r>
        <w:t>5.2</w:t>
      </w:r>
      <w:r>
        <w:tab/>
        <w:t>Time slots and bursts</w:t>
      </w:r>
      <w:bookmarkEnd w:id="219"/>
    </w:p>
    <w:p w:rsidR="0046257F" w:rsidRDefault="0046257F" w:rsidP="0046257F">
      <w:pPr>
        <w:spacing w:after="120"/>
      </w:pPr>
      <w:r>
        <w:t xml:space="preserve">The time slot is a time interval of </w:t>
      </w:r>
      <w:r>
        <w:rPr>
          <w:rFonts w:ascii="Symbol" w:hAnsi="Symbol"/>
        </w:rPr>
        <w:t></w:t>
      </w:r>
      <w:r>
        <w:t> 576,9 </w:t>
      </w:r>
      <w:r>
        <w:rPr>
          <w:rFonts w:ascii="Times" w:hAnsi="Times"/>
        </w:rPr>
        <w:t>µ</w:t>
      </w:r>
      <w:r>
        <w:t>s (15/26 </w:t>
      </w:r>
      <w:proofErr w:type="spellStart"/>
      <w:r>
        <w:t>ms</w:t>
      </w:r>
      <w:proofErr w:type="spellEnd"/>
      <w:r>
        <w:t>), that is 156,25 symbol</w:t>
      </w:r>
      <w:r>
        <w:rPr>
          <w:rStyle w:val="FootnoteReference"/>
        </w:rPr>
        <w:footnoteReference w:id="1"/>
      </w:r>
      <w:r>
        <w:t xml:space="preserve"> duration </w:t>
      </w:r>
      <w:r w:rsidRPr="00220846">
        <w:t>when using the normal symbol period (see 3GPP TS 45.010) or 187,5 symbol duration when using</w:t>
      </w:r>
      <w:r>
        <w:t xml:space="preserve"> the reduced symbol period (see 3GPP TS 45.010), and its physical content is called a burst. Five different types of bursts exist in the system. A diagram of these bursts appears in figure 1.</w:t>
      </w:r>
    </w:p>
    <w:p w:rsidR="0046257F" w:rsidRDefault="0046257F" w:rsidP="0046257F">
      <w:pPr>
        <w:pStyle w:val="B1"/>
      </w:pPr>
      <w:r>
        <w:noBreakHyphen/>
      </w:r>
      <w:r>
        <w:tab/>
        <w:t xml:space="preserve">normal burst (NB): this burst is used to carry information on traffic and control channels, except for RACH, </w:t>
      </w:r>
      <w:ins w:id="220" w:author="EAB" w:date="2015-09-29T14:05:00Z">
        <w:r w:rsidR="00E91829">
          <w:t xml:space="preserve">EC-RACH, </w:t>
        </w:r>
      </w:ins>
      <w:r>
        <w:t>PRACH, and CPRACH. It contains 116 encrypted symbol and includes a guard time of 8</w:t>
      </w:r>
      <w:proofErr w:type="gramStart"/>
      <w:r>
        <w:t>,25</w:t>
      </w:r>
      <w:proofErr w:type="gramEnd"/>
      <w:r>
        <w:t> symbol duration (</w:t>
      </w:r>
      <w:r>
        <w:rPr>
          <w:rFonts w:ascii="Symbol" w:hAnsi="Symbol"/>
        </w:rPr>
        <w:t></w:t>
      </w:r>
      <w:r>
        <w:rPr>
          <w:rFonts w:ascii="Times" w:hAnsi="Times"/>
        </w:rPr>
        <w:t xml:space="preserve"> </w:t>
      </w:r>
      <w:r>
        <w:t>30,46 </w:t>
      </w:r>
      <w:r>
        <w:rPr>
          <w:rFonts w:ascii="Times" w:hAnsi="Times"/>
        </w:rPr>
        <w:t>µ</w:t>
      </w:r>
      <w:r>
        <w:t>s);</w:t>
      </w:r>
    </w:p>
    <w:p w:rsidR="0046257F" w:rsidRDefault="0046257F" w:rsidP="0046257F">
      <w:pPr>
        <w:pStyle w:val="B1"/>
      </w:pPr>
      <w:r>
        <w:noBreakHyphen/>
      </w:r>
      <w:r>
        <w:tab/>
      </w:r>
      <w:proofErr w:type="gramStart"/>
      <w:r>
        <w:t>frequency</w:t>
      </w:r>
      <w:proofErr w:type="gramEnd"/>
      <w:r>
        <w:t xml:space="preserve"> correction burst (FB): this burst is used for frequency synchronization of the mobile. It is equivalent to an unmodulated carrier, shifted in frequency, with the same guard time as the normal burst. It is broadcast</w:t>
      </w:r>
      <w:ins w:id="221" w:author="EAB" w:date="2015-10-06T17:42:00Z">
        <w:r w:rsidR="00626B58">
          <w:t>ed</w:t>
        </w:r>
      </w:ins>
      <w:r>
        <w:t xml:space="preserve">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rsidR="0046257F" w:rsidRDefault="0046257F" w:rsidP="0046257F">
      <w:pPr>
        <w:pStyle w:val="B1"/>
      </w:pPr>
      <w:r>
        <w:noBreakHyphen/>
      </w:r>
      <w:r>
        <w:tab/>
      </w:r>
      <w:proofErr w:type="gramStart"/>
      <w:r>
        <w:t>synchronization</w:t>
      </w:r>
      <w:proofErr w:type="gramEnd"/>
      <w:r>
        <w:t xml:space="preserve"> burst (SB): this burst is used for time synchronization of the mobile. It contains a long training sequence and carries the information of the TDMA frame number (FN) and base station identity code (BSIC, see 3GPP TR 23.003). It is broadcast</w:t>
      </w:r>
      <w:ins w:id="222" w:author="EAB" w:date="2015-10-06T17:42:00Z">
        <w:r w:rsidR="00626B58">
          <w:t>ed</w:t>
        </w:r>
      </w:ins>
      <w:r>
        <w:t xml:space="preserve"> together with the frequency correction burst. The repetition of synchronization bursts is also named synchronization channel (SCH). For Compact, the repetition of synchronization bursts is also named Compact synchronization channel (CSCH). </w:t>
      </w:r>
      <w:ins w:id="223" w:author="EAB" w:date="2015-09-29T14:06:00Z">
        <w:r w:rsidR="001E4DE1">
          <w:t xml:space="preserve">For </w:t>
        </w:r>
      </w:ins>
      <w:ins w:id="224" w:author="EAB" w:date="2015-10-06T14:37:00Z">
        <w:r w:rsidR="00625ACB">
          <w:t>EC-EGPRS</w:t>
        </w:r>
      </w:ins>
      <w:ins w:id="225" w:author="EAB" w:date="2015-09-29T14:06:00Z">
        <w:r w:rsidR="001E4DE1">
          <w:t xml:space="preserve"> the repetition of synchronization bursts is also named Extended </w:t>
        </w:r>
        <w:proofErr w:type="spellStart"/>
        <w:r w:rsidR="001E4DE1">
          <w:t>Coverege</w:t>
        </w:r>
        <w:proofErr w:type="spellEnd"/>
        <w:r w:rsidR="001E4DE1">
          <w:t xml:space="preserve"> synchronization channel (EC-SCH)</w:t>
        </w:r>
      </w:ins>
      <w:ins w:id="226" w:author="EAB" w:date="2015-09-29T14:07:00Z">
        <w:r w:rsidR="008F5DC6">
          <w:t xml:space="preserve">. In this case the synchronization burst carries additional information apart </w:t>
        </w:r>
        <w:r w:rsidR="00727321">
          <w:t>from TDMA frame number and BSIC</w:t>
        </w:r>
      </w:ins>
      <w:ins w:id="227" w:author="EAB" w:date="2015-10-06T17:44:00Z">
        <w:r w:rsidR="00727321">
          <w:t>,</w:t>
        </w:r>
      </w:ins>
      <w:ins w:id="228" w:author="EAB" w:date="2015-09-29T14:07:00Z">
        <w:r w:rsidR="008F5DC6">
          <w:t xml:space="preserve"> see </w:t>
        </w:r>
      </w:ins>
      <w:ins w:id="229" w:author="EAB" w:date="2015-10-06T17:43:00Z">
        <w:r w:rsidR="00795CA8">
          <w:t>3GPP TS 45.002</w:t>
        </w:r>
      </w:ins>
      <w:ins w:id="230" w:author="EAB" w:date="2015-10-06T17:44:00Z">
        <w:r w:rsidR="00D45E62">
          <w:t xml:space="preserve">). </w:t>
        </w:r>
      </w:ins>
      <w:r>
        <w:t>In CTS, the synchronization burst is used for the CTSBCH-SB and the CTSARCH, and it carries different information depending on the channel using it;</w:t>
      </w:r>
    </w:p>
    <w:p w:rsidR="0046257F" w:rsidRDefault="0046257F" w:rsidP="0046257F">
      <w:pPr>
        <w:pStyle w:val="B1"/>
      </w:pPr>
      <w:r>
        <w:noBreakHyphen/>
      </w:r>
      <w:r>
        <w:tab/>
      </w:r>
      <w:proofErr w:type="gramStart"/>
      <w:r>
        <w:t>access</w:t>
      </w:r>
      <w:proofErr w:type="gramEnd"/>
      <w:r>
        <w:t xml:space="preserve"> burst (AB): this burst is used for random access and is characterized by a longer guard period (68,25 bit duration or 252 </w:t>
      </w:r>
      <w:r>
        <w:rPr>
          <w:rFonts w:ascii="Times" w:hAnsi="Times"/>
        </w:rPr>
        <w:t>µ</w:t>
      </w:r>
      <w:r>
        <w:t>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CPRACH and MPRACH, after handover, on the uplink of a channel used for a voice group call in order to request the use of that uplink, as well as on the uplink of the PTCCH to allow estimation of the timing advance for MS in packet transfer mode;</w:t>
      </w:r>
    </w:p>
    <w:p w:rsidR="0046257F" w:rsidRDefault="0046257F" w:rsidP="0046257F">
      <w:pPr>
        <w:pStyle w:val="B1"/>
      </w:pPr>
      <w:r>
        <w:t>-</w:t>
      </w:r>
      <w:r>
        <w:tab/>
      </w:r>
      <w:proofErr w:type="gramStart"/>
      <w:r>
        <w:t>higher</w:t>
      </w:r>
      <w:proofErr w:type="gramEnd"/>
      <w:r>
        <w:t xml:space="preserve"> symbol rate burst (HB): this burst is used to carry information on full rate packet data traffic channels using </w:t>
      </w:r>
      <w:r w:rsidRPr="00733467">
        <w:t>higher symbol rate (see 3GPP TS 45.004). It</w:t>
      </w:r>
      <w:r>
        <w:t xml:space="preserve"> contains 138 encrypted symbols and includes a guard time of 10</w:t>
      </w:r>
      <w:proofErr w:type="gramStart"/>
      <w:r>
        <w:t>,5</w:t>
      </w:r>
      <w:proofErr w:type="gramEnd"/>
      <w:r>
        <w:t xml:space="preserve"> reduced symbol periods (see 3GPP TS 45.010).</w:t>
      </w:r>
    </w:p>
    <w:p w:rsidR="0046257F" w:rsidRDefault="0046257F" w:rsidP="0046257F">
      <w:pPr>
        <w:pStyle w:val="TH"/>
        <w:sectPr w:rsidR="0046257F">
          <w:footnotePr>
            <w:numRestart w:val="eachSect"/>
          </w:footnotePr>
          <w:pgSz w:w="11907" w:h="16840"/>
          <w:pgMar w:top="1417" w:right="1134" w:bottom="1134" w:left="1134" w:header="850" w:footer="340" w:gutter="0"/>
          <w:cols w:space="720"/>
          <w:docGrid w:linePitch="164"/>
        </w:sectPr>
      </w:pPr>
    </w:p>
    <w:p w:rsidR="0046257F" w:rsidRDefault="0046257F" w:rsidP="0046257F">
      <w:pPr>
        <w:pStyle w:val="TH"/>
      </w:pPr>
      <w:r>
        <w:rPr>
          <w:noProof/>
          <w:lang w:val="en-US"/>
        </w:rPr>
        <w:lastRenderedPageBreak/>
        <w:drawing>
          <wp:inline distT="0" distB="0" distL="0" distR="0" wp14:anchorId="27B7E2A2" wp14:editId="547E2E7A">
            <wp:extent cx="7044690" cy="48660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044690" cy="4866005"/>
                    </a:xfrm>
                    <a:prstGeom prst="rect">
                      <a:avLst/>
                    </a:prstGeom>
                    <a:noFill/>
                    <a:ln>
                      <a:noFill/>
                    </a:ln>
                  </pic:spPr>
                </pic:pic>
              </a:graphicData>
            </a:graphic>
          </wp:inline>
        </w:drawing>
      </w:r>
    </w:p>
    <w:p w:rsidR="0046257F" w:rsidRDefault="0046257F" w:rsidP="0046257F">
      <w:pPr>
        <w:pStyle w:val="TF"/>
      </w:pPr>
      <w:r>
        <w:t>Figure 1: Time frames time slots and bursts</w:t>
      </w:r>
    </w:p>
    <w:p w:rsidR="0046257F" w:rsidRDefault="0046257F" w:rsidP="0046257F">
      <w:pPr>
        <w:pStyle w:val="TF"/>
      </w:pPr>
    </w:p>
    <w:p w:rsidR="0046257F" w:rsidRDefault="0046257F" w:rsidP="0046257F">
      <w:pPr>
        <w:pStyle w:val="FP"/>
        <w:sectPr w:rsidR="0046257F">
          <w:headerReference w:type="even" r:id="rId21"/>
          <w:footerReference w:type="even" r:id="rId22"/>
          <w:footerReference w:type="default" r:id="rId23"/>
          <w:footnotePr>
            <w:numRestart w:val="eachSect"/>
          </w:footnotePr>
          <w:pgSz w:w="16840" w:h="11907" w:orient="landscape"/>
          <w:pgMar w:top="1134" w:right="1531" w:bottom="850" w:left="1134" w:header="680" w:footer="340" w:gutter="0"/>
          <w:cols w:space="720"/>
          <w:docGrid w:linePitch="164"/>
        </w:sectPr>
      </w:pP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2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7</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2"/>
      </w:pPr>
      <w:bookmarkStart w:id="231" w:name="_Toc405302760"/>
      <w:r>
        <w:t>5.3</w:t>
      </w:r>
      <w:r>
        <w:tab/>
        <w:t>Channel organization</w:t>
      </w:r>
      <w:bookmarkEnd w:id="231"/>
    </w:p>
    <w:p w:rsidR="003A11DB" w:rsidRDefault="003A11DB" w:rsidP="003A11DB">
      <w:r>
        <w:t>The channel organization for the traffic channels (TCH), FACCHs and SACCH/T uses the 26</w:t>
      </w:r>
      <w:r>
        <w:noBreakHyphen/>
        <w:t>frame multiframe. It is organized as described in figure 2, where only one time slot per TDMA frame is considered.</w:t>
      </w:r>
    </w:p>
    <w:p w:rsidR="003A11DB" w:rsidRDefault="003A11DB" w:rsidP="003A11DB">
      <w:pPr>
        <w:pStyle w:val="TH"/>
      </w:pPr>
      <w:r>
        <w:object w:dxaOrig="9194" w:dyaOrig="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119.3pt" o:ole="" fillcolor="window">
            <v:imagedata r:id="rId25" o:title=""/>
          </v:shape>
          <o:OLEObject Type="Embed" ProgID="Designer" ShapeID="_x0000_i1025" DrawAspect="Content" ObjectID="_1505680776" r:id="rId26"/>
        </w:object>
      </w:r>
    </w:p>
    <w:p w:rsidR="003A11DB" w:rsidRDefault="003A11DB" w:rsidP="003A11DB">
      <w:pPr>
        <w:pStyle w:val="TF"/>
        <w:outlineLvl w:val="0"/>
      </w:pPr>
      <w:r>
        <w:t>Figure 2: Traffic channel organization.</w:t>
      </w:r>
    </w:p>
    <w:p w:rsidR="003A11DB" w:rsidRDefault="003A11DB" w:rsidP="003A11DB">
      <w:r>
        <w:t>The FACCH is transmitted by pre-empting half or all of the information bits of the bursts of the TCH to which it is associated (see 3GPP TS 45.003).</w:t>
      </w:r>
    </w:p>
    <w:p w:rsidR="003A11DB" w:rsidRDefault="003A11DB" w:rsidP="003A11DB">
      <w:pPr>
        <w:rPr>
          <w:b/>
          <w:sz w:val="24"/>
        </w:rPr>
      </w:pPr>
      <w:r>
        <w:t>The channel organization for the control channels (except FACCHs and SACCH/T) uses the 51</w:t>
      </w:r>
      <w:r>
        <w:noBreakHyphen/>
        <w:t>frame multiframe. It is organized in the downlink and uplink as described in figure 3.</w:t>
      </w:r>
    </w:p>
    <w:p w:rsidR="003A11DB" w:rsidRDefault="003A11DB" w:rsidP="003A11DB">
      <w:r>
        <w:t xml:space="preserve">The channel organization for packet data channels uses the 52- multiframe. Full rate packet data channels </w:t>
      </w:r>
      <w:ins w:id="232" w:author="EAB" w:date="2015-09-29T14:09:00Z">
        <w:r w:rsidR="003F288F">
          <w:t xml:space="preserve">in BTTI configuration </w:t>
        </w:r>
      </w:ins>
      <w:r>
        <w:t>are organized as described in figure 2a1</w:t>
      </w:r>
      <w:ins w:id="233" w:author="EAB" w:date="2015-09-29T14:09:00Z">
        <w:r w:rsidR="003F288F">
          <w:t>, and in RTTI configuration in figure 2a3</w:t>
        </w:r>
      </w:ins>
      <w:r>
        <w:t xml:space="preserve">. Half rate packet data channels can be organized as described in figure 2a2. </w:t>
      </w:r>
    </w:p>
    <w:p w:rsidR="003A11DB" w:rsidRDefault="003A11DB" w:rsidP="003A11DB">
      <w:pPr>
        <w:pStyle w:val="TH"/>
      </w:pPr>
      <w:r>
        <w:t>52 TDMA Frames</w:t>
      </w:r>
    </w:p>
    <w:p w:rsidR="003A11DB" w:rsidRDefault="003A11DB" w:rsidP="003A11DB">
      <w:pPr>
        <w:pStyle w:val="TH"/>
        <w:rPr>
          <w:rFonts w:ascii="Times New Roman" w:hAnsi="Times New Roman"/>
        </w:rPr>
      </w:pPr>
      <w:r>
        <w:rPr>
          <w:noProof/>
          <w:lang w:val="en-US"/>
        </w:rPr>
        <w:drawing>
          <wp:inline distT="0" distB="0" distL="0" distR="0" wp14:anchorId="07C9DF0E" wp14:editId="667EE2AB">
            <wp:extent cx="5656580" cy="436245"/>
            <wp:effectExtent l="0" t="0" r="127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56580" cy="436245"/>
                    </a:xfrm>
                    <a:prstGeom prst="rect">
                      <a:avLst/>
                    </a:prstGeom>
                    <a:noFill/>
                    <a:ln>
                      <a:noFill/>
                    </a:ln>
                  </pic:spPr>
                </pic:pic>
              </a:graphicData>
            </a:graphic>
          </wp:inline>
        </w:drawing>
      </w:r>
    </w:p>
    <w:p w:rsidR="003A11DB" w:rsidRDefault="003A11DB" w:rsidP="003A11DB">
      <w:pPr>
        <w:pStyle w:val="TF"/>
        <w:rPr>
          <w:b w:val="0"/>
          <w:bCs/>
        </w:rPr>
      </w:pPr>
      <w:r>
        <w:rPr>
          <w:b w:val="0"/>
          <w:bCs/>
        </w:rPr>
        <w:t>X = Idle frame</w:t>
      </w:r>
      <w:r>
        <w:rPr>
          <w:b w:val="0"/>
          <w:bCs/>
        </w:rPr>
        <w:br/>
      </w:r>
      <w:r>
        <w:rPr>
          <w:b w:val="0"/>
          <w:bCs/>
          <w:color w:val="000000"/>
        </w:rPr>
        <w:t>T = Frame used for PTCCH</w:t>
      </w:r>
      <w:r>
        <w:rPr>
          <w:b w:val="0"/>
          <w:bCs/>
        </w:rPr>
        <w:br/>
        <w:t>B0 - B11 = Radio blocks</w:t>
      </w:r>
    </w:p>
    <w:p w:rsidR="003A11DB" w:rsidRDefault="003A11DB" w:rsidP="003A11DB">
      <w:pPr>
        <w:pStyle w:val="TF"/>
        <w:outlineLvl w:val="0"/>
      </w:pPr>
      <w:r>
        <w:t>Figure 2a1: 52- multiframe for PDCH/Fs in BTTI configuration.</w:t>
      </w:r>
    </w:p>
    <w:p w:rsidR="003A11DB" w:rsidRDefault="003A11DB" w:rsidP="003A11DB"/>
    <w:bookmarkStart w:id="234" w:name="_MON_1017035439"/>
    <w:bookmarkStart w:id="235" w:name="_MON_1017035627"/>
    <w:bookmarkStart w:id="236" w:name="_MON_1017039681"/>
    <w:bookmarkStart w:id="237" w:name="_MON_1017040003"/>
    <w:bookmarkStart w:id="238" w:name="_MON_1017043350"/>
    <w:bookmarkStart w:id="239" w:name="_MON_1017055720"/>
    <w:bookmarkStart w:id="240" w:name="_MON_1017142782"/>
    <w:bookmarkStart w:id="241" w:name="_MON_1017142830"/>
    <w:bookmarkStart w:id="242" w:name="_MON_1017142869"/>
    <w:bookmarkStart w:id="243" w:name="_MON_1017142897"/>
    <w:bookmarkStart w:id="244" w:name="_MON_1017142943"/>
    <w:bookmarkStart w:id="245" w:name="_MON_1017555700"/>
    <w:bookmarkStart w:id="246" w:name="_MON_1017556066"/>
    <w:bookmarkStart w:id="247" w:name="_MON_1017556659"/>
    <w:bookmarkStart w:id="248" w:name="_MON_1017556677"/>
    <w:bookmarkStart w:id="249" w:name="_MON_1017556710"/>
    <w:bookmarkStart w:id="250" w:name="_MON_1017557510"/>
    <w:bookmarkStart w:id="251" w:name="_MON_1017557550"/>
    <w:bookmarkStart w:id="252" w:name="_MON_1017557617"/>
    <w:bookmarkStart w:id="253" w:name="_MON_1017558074"/>
    <w:bookmarkStart w:id="254" w:name="_MON_1017558113"/>
    <w:bookmarkStart w:id="255" w:name="_MON_1017558251"/>
    <w:bookmarkStart w:id="256" w:name="_MON_1017558302"/>
    <w:bookmarkStart w:id="257" w:name="_MON_1017558930"/>
    <w:bookmarkStart w:id="258" w:name="_MON_1017559047"/>
    <w:bookmarkStart w:id="259" w:name="_MON_1017559627"/>
    <w:bookmarkStart w:id="260" w:name="_MON_1017559651"/>
    <w:bookmarkStart w:id="261" w:name="_MON_1017562196"/>
    <w:bookmarkStart w:id="262" w:name="_MON_1018352838"/>
    <w:bookmarkStart w:id="263" w:name="_MON_1019457608"/>
    <w:bookmarkStart w:id="264" w:name="_MON_1017034641"/>
    <w:bookmarkStart w:id="265" w:name="_MON_1017034828"/>
    <w:bookmarkStart w:id="266" w:name="_MON_1017034862"/>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Start w:id="267" w:name="_MON_1017035066"/>
    <w:bookmarkEnd w:id="267"/>
    <w:p w:rsidR="003A11DB" w:rsidRDefault="003A11DB" w:rsidP="003A11DB">
      <w:pPr>
        <w:pStyle w:val="TH"/>
      </w:pPr>
      <w:r>
        <w:object w:dxaOrig="8895" w:dyaOrig="2550">
          <v:shape id="_x0000_i1026" type="#_x0000_t75" style="width:444.9pt;height:127.35pt" o:ole="" fillcolor="window">
            <v:imagedata r:id="rId28" o:title=""/>
          </v:shape>
          <o:OLEObject Type="Embed" ProgID="Word.Picture.8" ShapeID="_x0000_i1026" DrawAspect="Content" ObjectID="_1505680777" r:id="rId29"/>
        </w:object>
      </w:r>
    </w:p>
    <w:p w:rsidR="003A11DB" w:rsidRDefault="003A11DB" w:rsidP="003A11DB">
      <w:pPr>
        <w:pStyle w:val="TF"/>
        <w:outlineLvl w:val="0"/>
      </w:pPr>
      <w:r>
        <w:t>Figure 2a2: 52- multiframe for PDCH/Hs.</w:t>
      </w:r>
    </w:p>
    <w:p w:rsidR="003A11DB" w:rsidRDefault="003A11DB" w:rsidP="003A11DB"/>
    <w:p w:rsidR="003A11DB" w:rsidRDefault="003A11DB" w:rsidP="003A11DB">
      <w:pPr>
        <w:pStyle w:val="TH"/>
      </w:pPr>
      <w:r>
        <w:rPr>
          <w:noProof/>
          <w:lang w:val="en-US"/>
        </w:rPr>
        <w:lastRenderedPageBreak/>
        <w:drawing>
          <wp:inline distT="0" distB="0" distL="0" distR="0" wp14:anchorId="2CCA9802" wp14:editId="73364F0D">
            <wp:extent cx="5571490" cy="2339340"/>
            <wp:effectExtent l="0" t="0" r="0" b="3810"/>
            <wp:docPr id="3" name="Picture 3"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TTI0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71490" cy="2339340"/>
                    </a:xfrm>
                    <a:prstGeom prst="rect">
                      <a:avLst/>
                    </a:prstGeom>
                    <a:noFill/>
                    <a:ln>
                      <a:noFill/>
                    </a:ln>
                  </pic:spPr>
                </pic:pic>
              </a:graphicData>
            </a:graphic>
          </wp:inline>
        </w:drawing>
      </w:r>
    </w:p>
    <w:p w:rsidR="003A11DB" w:rsidRDefault="003A11DB" w:rsidP="003A11DB">
      <w:pPr>
        <w:pStyle w:val="TF"/>
      </w:pPr>
      <w:r>
        <w:t>Figure 2a3: 52- multiframe for a PDCH-pair in RTTI configuration.</w:t>
      </w:r>
    </w:p>
    <w:p w:rsidR="003A11DB" w:rsidRDefault="007B4E73" w:rsidP="003A11DB">
      <w:pPr>
        <w:rPr>
          <w:ins w:id="268" w:author="EAB" w:date="2015-09-29T14:12:00Z"/>
        </w:rPr>
      </w:pPr>
      <w:ins w:id="269" w:author="EAB" w:date="2015-09-29T14:10:00Z">
        <w:r>
          <w:t xml:space="preserve">The channel organization for full rate packet data channels for </w:t>
        </w:r>
      </w:ins>
      <w:ins w:id="270" w:author="EAB" w:date="2015-10-06T14:37:00Z">
        <w:r w:rsidR="00625ACB">
          <w:t>EC-EGPRS</w:t>
        </w:r>
      </w:ins>
      <w:ins w:id="271" w:author="EAB" w:date="2015-09-29T14:10:00Z">
        <w:r>
          <w:t xml:space="preserve"> </w:t>
        </w:r>
      </w:ins>
      <w:ins w:id="272" w:author="EAB" w:date="2015-09-29T14:11:00Z">
        <w:r w:rsidR="00965E92">
          <w:t xml:space="preserve">in uplink </w:t>
        </w:r>
      </w:ins>
      <w:ins w:id="273" w:author="EAB" w:date="2015-09-29T14:10:00Z">
        <w:r>
          <w:t>in ETTI configuration are organized as described in figure 2a</w:t>
        </w:r>
      </w:ins>
      <w:ins w:id="274" w:author="EAB" w:date="2015-09-29T14:11:00Z">
        <w:r>
          <w:t xml:space="preserve">4 and figure 2a5 depending on </w:t>
        </w:r>
        <w:r w:rsidR="00965E92">
          <w:t>C</w:t>
        </w:r>
        <w:r>
          <w:t xml:space="preserve">overage </w:t>
        </w:r>
        <w:r w:rsidR="00965E92">
          <w:t>C</w:t>
        </w:r>
        <w:r>
          <w:t>lass</w:t>
        </w:r>
      </w:ins>
      <w:ins w:id="275" w:author="EAB" w:date="2015-09-29T14:13:00Z">
        <w:r w:rsidR="000C4BE8">
          <w:t xml:space="preserve"> (CC)</w:t>
        </w:r>
      </w:ins>
      <w:ins w:id="276" w:author="EAB" w:date="2015-09-29T14:11:00Z">
        <w:r>
          <w:t xml:space="preserve"> used.</w:t>
        </w:r>
      </w:ins>
    </w:p>
    <w:p w:rsidR="00BA4B5A" w:rsidRDefault="00BA4B5A" w:rsidP="00734D3A">
      <w:pPr>
        <w:jc w:val="center"/>
        <w:rPr>
          <w:ins w:id="277" w:author="EAB" w:date="2015-09-29T14:11:00Z"/>
        </w:rPr>
      </w:pPr>
      <w:ins w:id="278" w:author="EAB" w:date="2015-09-29T14:12:00Z">
        <w:r>
          <w:object w:dxaOrig="11265" w:dyaOrig="3015">
            <v:shape id="_x0000_i1027" type="#_x0000_t75" style="width:420.2pt;height:112.85pt" o:ole="">
              <v:imagedata r:id="rId31" o:title=""/>
            </v:shape>
            <o:OLEObject Type="Embed" ProgID="Visio.Drawing.15" ShapeID="_x0000_i1027" DrawAspect="Content" ObjectID="_1505680778" r:id="rId32"/>
          </w:object>
        </w:r>
      </w:ins>
    </w:p>
    <w:p w:rsidR="008B6CC9" w:rsidRDefault="00317F1B" w:rsidP="00734D3A">
      <w:pPr>
        <w:pStyle w:val="TF"/>
        <w:rPr>
          <w:ins w:id="279" w:author="EAB" w:date="2015-09-29T14:12:00Z"/>
        </w:rPr>
      </w:pPr>
      <w:ins w:id="280" w:author="EAB" w:date="2015-09-29T14:11:00Z">
        <w:r>
          <w:t xml:space="preserve">Figure 2a4: </w:t>
        </w:r>
        <w:r w:rsidR="002829F0">
          <w:t xml:space="preserve">52- multiframe for PDCH/Fs in </w:t>
        </w:r>
      </w:ins>
      <w:ins w:id="281" w:author="EAB" w:date="2015-09-29T14:13:00Z">
        <w:r w:rsidR="000C4BE8">
          <w:t>E</w:t>
        </w:r>
      </w:ins>
      <w:ins w:id="282" w:author="EAB" w:date="2015-09-29T14:11:00Z">
        <w:r w:rsidR="002829F0">
          <w:t>TTI configuration</w:t>
        </w:r>
      </w:ins>
      <w:ins w:id="283" w:author="EAB" w:date="2015-09-29T14:13:00Z">
        <w:r w:rsidR="000C4BE8">
          <w:t>, CC</w:t>
        </w:r>
      </w:ins>
      <w:ins w:id="284" w:author="EAB" w:date="2015-10-06T17:45:00Z">
        <w:r w:rsidR="00AA6A45">
          <w:t>3</w:t>
        </w:r>
      </w:ins>
      <w:ins w:id="285" w:author="EAB" w:date="2015-09-29T14:11:00Z">
        <w:r w:rsidR="002829F0">
          <w:t>.</w:t>
        </w:r>
      </w:ins>
    </w:p>
    <w:p w:rsidR="00BA4B5A" w:rsidRDefault="00BA4B5A" w:rsidP="00734D3A">
      <w:pPr>
        <w:pStyle w:val="TF"/>
        <w:rPr>
          <w:ins w:id="286" w:author="EAB" w:date="2015-09-29T14:11:00Z"/>
        </w:rPr>
      </w:pPr>
      <w:ins w:id="287" w:author="EAB" w:date="2015-09-29T14:12:00Z">
        <w:r>
          <w:object w:dxaOrig="11265" w:dyaOrig="3015">
            <v:shape id="_x0000_i1028" type="#_x0000_t75" style="width:408.9pt;height:109.6pt" o:ole="">
              <v:imagedata r:id="rId33" o:title=""/>
            </v:shape>
            <o:OLEObject Type="Embed" ProgID="Visio.Drawing.15" ShapeID="_x0000_i1028" DrawAspect="Content" ObjectID="_1505680779" r:id="rId34"/>
          </w:object>
        </w:r>
      </w:ins>
    </w:p>
    <w:p w:rsidR="00317F1B" w:rsidRDefault="00317F1B" w:rsidP="00734D3A">
      <w:pPr>
        <w:pStyle w:val="TF"/>
      </w:pPr>
      <w:ins w:id="288" w:author="EAB" w:date="2015-09-29T14:11:00Z">
        <w:r>
          <w:t xml:space="preserve">Figure 2a5: </w:t>
        </w:r>
      </w:ins>
      <w:ins w:id="289" w:author="EAB" w:date="2015-09-29T14:13:00Z">
        <w:r w:rsidR="000C4BE8">
          <w:t>52- multiframe for PDCH/Fs in ETTI configuration, CC</w:t>
        </w:r>
      </w:ins>
      <w:ins w:id="290" w:author="EAB" w:date="2015-10-06T17:45:00Z">
        <w:r w:rsidR="00AA6A45">
          <w:t>4</w:t>
        </w:r>
      </w:ins>
      <w:ins w:id="291" w:author="EAB" w:date="2015-09-29T14:13:00Z">
        <w:r w:rsidR="000C4BE8">
          <w:t>.</w:t>
        </w:r>
      </w:ins>
    </w:p>
    <w:p w:rsidR="003A11DB" w:rsidRDefault="003A11DB" w:rsidP="003A11DB">
      <w:r>
        <w:t>The channel organization for CTS control channels uses the 52-multiframe. It is organized as described in figure 2b.</w:t>
      </w:r>
    </w:p>
    <w:p w:rsidR="003A11DB" w:rsidRDefault="003A11DB" w:rsidP="003A11DB">
      <w:pPr>
        <w:pStyle w:val="TH"/>
      </w:pPr>
      <w:r>
        <w:t>52 TDMA Frames</w:t>
      </w:r>
    </w:p>
    <w:p w:rsidR="003A11DB" w:rsidRDefault="003A11DB" w:rsidP="003A11DB">
      <w:pPr>
        <w:pStyle w:val="TH"/>
      </w:pPr>
      <w:r>
        <w:object w:dxaOrig="8260" w:dyaOrig="1307">
          <v:shape id="_x0000_i1029" type="#_x0000_t75" style="width:413.2pt;height:65.55pt" o:ole="">
            <v:imagedata r:id="rId35" o:title=""/>
          </v:shape>
          <o:OLEObject Type="Embed" ProgID="Designer" ShapeID="_x0000_i1029" DrawAspect="Content" ObjectID="_1505680780" r:id="rId36"/>
        </w:object>
      </w:r>
    </w:p>
    <w:p w:rsidR="003A11DB" w:rsidRDefault="003A11DB" w:rsidP="003A11DB">
      <w:pPr>
        <w:pStyle w:val="TF"/>
        <w:spacing w:after="0"/>
        <w:rPr>
          <w:b w:val="0"/>
          <w:bCs/>
        </w:rPr>
      </w:pPr>
      <w:r>
        <w:rPr>
          <w:b w:val="0"/>
          <w:bCs/>
        </w:rPr>
        <w:t xml:space="preserve">A: </w:t>
      </w:r>
      <w:r>
        <w:rPr>
          <w:b w:val="0"/>
          <w:bCs/>
        </w:rPr>
        <w:tab/>
        <w:t>TDMA frame for CTSARCH</w:t>
      </w:r>
    </w:p>
    <w:p w:rsidR="003A11DB" w:rsidRDefault="003A11DB" w:rsidP="003A11DB">
      <w:pPr>
        <w:pStyle w:val="TF"/>
        <w:spacing w:after="0"/>
        <w:rPr>
          <w:b w:val="0"/>
          <w:bCs/>
        </w:rPr>
      </w:pPr>
      <w:r>
        <w:rPr>
          <w:b w:val="0"/>
          <w:bCs/>
        </w:rPr>
        <w:t xml:space="preserve">B: </w:t>
      </w:r>
      <w:r>
        <w:rPr>
          <w:b w:val="0"/>
          <w:bCs/>
        </w:rPr>
        <w:tab/>
        <w:t>TDMA frame for CTSBCH</w:t>
      </w:r>
    </w:p>
    <w:p w:rsidR="003A11DB" w:rsidRDefault="003A11DB" w:rsidP="003A11DB">
      <w:pPr>
        <w:pStyle w:val="TF"/>
        <w:spacing w:after="0"/>
        <w:rPr>
          <w:b w:val="0"/>
          <w:bCs/>
        </w:rPr>
      </w:pPr>
      <w:r>
        <w:rPr>
          <w:b w:val="0"/>
          <w:bCs/>
        </w:rPr>
        <w:t xml:space="preserve">P: </w:t>
      </w:r>
      <w:r>
        <w:rPr>
          <w:b w:val="0"/>
          <w:bCs/>
        </w:rPr>
        <w:tab/>
        <w:t>TDMA frame for CTSPCH</w:t>
      </w:r>
    </w:p>
    <w:p w:rsidR="003A11DB" w:rsidRDefault="003A11DB" w:rsidP="003A11DB">
      <w:pPr>
        <w:pStyle w:val="TF"/>
        <w:spacing w:after="0"/>
        <w:rPr>
          <w:b w:val="0"/>
          <w:bCs/>
        </w:rPr>
      </w:pPr>
      <w:r>
        <w:rPr>
          <w:b w:val="0"/>
          <w:bCs/>
        </w:rPr>
        <w:t>G:</w:t>
      </w:r>
      <w:r>
        <w:rPr>
          <w:b w:val="0"/>
          <w:bCs/>
        </w:rPr>
        <w:tab/>
        <w:t>TDMA frame for CTSAGCH</w:t>
      </w:r>
    </w:p>
    <w:p w:rsidR="003A11DB" w:rsidDel="00585CAA" w:rsidRDefault="003A11DB" w:rsidP="003A11DB">
      <w:pPr>
        <w:pStyle w:val="TF"/>
        <w:spacing w:after="0"/>
        <w:rPr>
          <w:del w:id="292" w:author="EAB" w:date="2015-09-29T14:24:00Z"/>
          <w:b w:val="0"/>
          <w:bCs/>
        </w:rPr>
      </w:pPr>
      <w:r>
        <w:rPr>
          <w:b w:val="0"/>
          <w:bCs/>
        </w:rPr>
        <w:lastRenderedPageBreak/>
        <w:t>X:</w:t>
      </w:r>
      <w:r>
        <w:rPr>
          <w:b w:val="0"/>
          <w:bCs/>
        </w:rPr>
        <w:tab/>
        <w:t>Idle frame</w:t>
      </w:r>
    </w:p>
    <w:p w:rsidR="003A11DB" w:rsidDel="00585CAA" w:rsidRDefault="003A11DB">
      <w:pPr>
        <w:pStyle w:val="TF"/>
        <w:spacing w:after="0"/>
        <w:rPr>
          <w:del w:id="293" w:author="EAB" w:date="2015-09-29T14:24:00Z"/>
        </w:rPr>
        <w:pPrChange w:id="294" w:author="EAB" w:date="2015-09-29T14:24:00Z">
          <w:pPr>
            <w:pStyle w:val="FP"/>
          </w:pPr>
        </w:pPrChange>
      </w:pPr>
    </w:p>
    <w:p w:rsidR="00585CAA" w:rsidRDefault="00585CAA" w:rsidP="003A11DB">
      <w:pPr>
        <w:pStyle w:val="TF"/>
        <w:rPr>
          <w:ins w:id="295" w:author="EAB" w:date="2015-09-29T14:24:00Z"/>
        </w:rPr>
      </w:pPr>
    </w:p>
    <w:p w:rsidR="00585CAA" w:rsidRDefault="003A11DB" w:rsidP="003A11DB">
      <w:pPr>
        <w:pStyle w:val="TF"/>
        <w:rPr>
          <w:ins w:id="296" w:author="EAB" w:date="2015-09-29T14:15:00Z"/>
        </w:rPr>
      </w:pPr>
      <w:r>
        <w:t>Figure 2b: 52-multiframe for CTS.</w:t>
      </w:r>
    </w:p>
    <w:p w:rsidR="00585CAA" w:rsidRDefault="00585CAA">
      <w:pPr>
        <w:spacing w:after="0"/>
        <w:rPr>
          <w:ins w:id="297" w:author="EAB" w:date="2015-09-29T14:24:00Z"/>
        </w:rPr>
        <w:sectPr w:rsidR="00585CAA">
          <w:headerReference w:type="even" r:id="rId37"/>
          <w:footnotePr>
            <w:numRestart w:val="eachSect"/>
          </w:footnotePr>
          <w:pgSz w:w="11907" w:h="16840" w:code="9"/>
          <w:pgMar w:top="1418" w:right="1134" w:bottom="1134" w:left="1134" w:header="680" w:footer="567" w:gutter="0"/>
          <w:cols w:space="720"/>
        </w:sectPr>
        <w:pPrChange w:id="298" w:author="EAB" w:date="2015-09-29T14:24:00Z">
          <w:pPr>
            <w:pStyle w:val="TH"/>
          </w:pPr>
        </w:pPrChange>
      </w:pPr>
      <w:ins w:id="299" w:author="EAB" w:date="2015-09-29T14:15:00Z">
        <w:r>
          <w:br w:type="page"/>
        </w:r>
      </w:ins>
    </w:p>
    <w:moveToRangeStart w:id="300" w:author="EAB" w:date="2015-09-29T14:14:00Z" w:name="move431299423"/>
    <w:p w:rsidR="00585CAA" w:rsidRDefault="00585CAA" w:rsidP="00585CAA">
      <w:pPr>
        <w:pStyle w:val="TH"/>
      </w:pPr>
      <w:moveTo w:id="301" w:author="EAB" w:date="2015-09-29T14:14:00Z">
        <w:r>
          <w:object w:dxaOrig="12084" w:dyaOrig="7159">
            <v:shape id="_x0000_i1030" type="#_x0000_t75" style="width:664.65pt;height:393.85pt" o:ole="" fillcolor="window">
              <v:imagedata r:id="rId38" o:title=""/>
            </v:shape>
            <o:OLEObject Type="Embed" ProgID="Designer" ShapeID="_x0000_i1030" DrawAspect="Content" ObjectID="_1505680781" r:id="rId39"/>
          </w:object>
        </w:r>
      </w:moveTo>
    </w:p>
    <w:p w:rsidR="00585CAA" w:rsidRDefault="00585CAA" w:rsidP="00585CAA">
      <w:pPr>
        <w:pStyle w:val="TF"/>
      </w:pPr>
      <w:moveTo w:id="302" w:author="EAB" w:date="2015-09-29T14:14:00Z">
        <w:r>
          <w:t>Figure 3: Channel organization in the 51</w:t>
        </w:r>
        <w:r>
          <w:noBreakHyphen/>
          <w:t>frame multiframe</w:t>
        </w:r>
      </w:moveTo>
    </w:p>
    <w:moveToRangeEnd w:id="300"/>
    <w:p w:rsidR="00585CAA" w:rsidRDefault="00585CAA" w:rsidP="003A11DB">
      <w:pPr>
        <w:pStyle w:val="TF"/>
        <w:rPr>
          <w:ins w:id="303" w:author="EAB" w:date="2015-09-29T14:24:00Z"/>
        </w:rPr>
      </w:pPr>
    </w:p>
    <w:p w:rsidR="009A513C" w:rsidRDefault="0028423C" w:rsidP="003A11DB">
      <w:pPr>
        <w:pStyle w:val="TF"/>
        <w:rPr>
          <w:ins w:id="304" w:author="EAB" w:date="2015-09-29T15:34:00Z"/>
        </w:rPr>
      </w:pPr>
      <w:ins w:id="305" w:author="EAB" w:date="2015-09-29T15:34:00Z">
        <w:r>
          <w:object w:dxaOrig="14385" w:dyaOrig="3315">
            <v:shape id="_x0000_i1031" type="#_x0000_t75" style="width:659.3pt;height:152.05pt" o:ole="">
              <v:imagedata r:id="rId40" o:title=""/>
            </v:shape>
            <o:OLEObject Type="Embed" ProgID="Visio.Drawing.15" ShapeID="_x0000_i1031" DrawAspect="Content" ObjectID="_1505680782" r:id="rId41"/>
          </w:object>
        </w:r>
      </w:ins>
    </w:p>
    <w:p w:rsidR="0028423C" w:rsidRDefault="0028423C" w:rsidP="003A11DB">
      <w:pPr>
        <w:pStyle w:val="TF"/>
        <w:rPr>
          <w:ins w:id="306" w:author="EAB" w:date="2015-09-29T15:34:00Z"/>
        </w:rPr>
      </w:pPr>
    </w:p>
    <w:p w:rsidR="0028423C" w:rsidRDefault="0028423C" w:rsidP="0028423C">
      <w:pPr>
        <w:pStyle w:val="TF"/>
        <w:rPr>
          <w:ins w:id="307" w:author="EAB" w:date="2015-09-29T14:24:00Z"/>
        </w:rPr>
        <w:sectPr w:rsidR="0028423C" w:rsidSect="00585CAA">
          <w:footnotePr>
            <w:numRestart w:val="eachSect"/>
          </w:footnotePr>
          <w:pgSz w:w="16840" w:h="11907" w:orient="landscape" w:code="9"/>
          <w:pgMar w:top="1134" w:right="1134" w:bottom="1134" w:left="1418" w:header="680" w:footer="567" w:gutter="0"/>
          <w:cols w:space="720"/>
          <w:sectPrChange w:id="308" w:author="EAB" w:date="2015-09-29T14:24:00Z">
            <w:sectPr w:rsidR="0028423C" w:rsidSect="00585CAA">
              <w:pgSz w:w="11907" w:h="16840" w:orient="portrait"/>
              <w:pgMar w:top="1418" w:right="1134" w:bottom="1134" w:left="1134" w:header="680" w:footer="567" w:gutter="0"/>
            </w:sectPr>
          </w:sectPrChange>
        </w:sectPr>
      </w:pPr>
      <w:ins w:id="309" w:author="EAB" w:date="2015-09-29T15:34:00Z">
        <w:r>
          <w:t xml:space="preserve">Figure </w:t>
        </w:r>
      </w:ins>
      <w:ins w:id="310" w:author="EAB" w:date="2015-09-29T15:35:00Z">
        <w:r>
          <w:t>3a</w:t>
        </w:r>
      </w:ins>
      <w:ins w:id="311" w:author="EAB" w:date="2015-09-29T15:34:00Z">
        <w:r>
          <w:t xml:space="preserve">: </w:t>
        </w:r>
      </w:ins>
      <w:ins w:id="312" w:author="EAB" w:date="2015-09-29T15:35:00Z">
        <w:r>
          <w:t>Channel organization in the 51</w:t>
        </w:r>
        <w:r>
          <w:noBreakHyphen/>
          <w:t xml:space="preserve">frame multiframe for </w:t>
        </w:r>
      </w:ins>
      <w:ins w:id="313" w:author="EAB" w:date="2015-10-06T14:37:00Z">
        <w:r w:rsidR="00625ACB">
          <w:t>EC-EGPRS</w:t>
        </w:r>
      </w:ins>
      <w:ins w:id="314" w:author="EAB" w:date="2015-09-29T15:35:00Z">
        <w:r>
          <w:t>.</w:t>
        </w:r>
      </w:ins>
    </w:p>
    <w:p w:rsidR="00585CAA" w:rsidDel="00585CAA" w:rsidRDefault="00585CAA" w:rsidP="003A11DB">
      <w:pPr>
        <w:pStyle w:val="TF"/>
        <w:rPr>
          <w:del w:id="315" w:author="EAB" w:date="2015-09-29T14:24:00Z"/>
        </w:rPr>
      </w:pPr>
    </w:p>
    <w:p w:rsidR="00E7189A" w:rsidDel="00585CAA" w:rsidRDefault="00E7189A" w:rsidP="00E7189A">
      <w:pPr>
        <w:pStyle w:val="CRCoverPage"/>
        <w:spacing w:after="0"/>
        <w:rPr>
          <w:del w:id="316" w:author="EAB" w:date="2015-09-29T14:24:00Z"/>
          <w:noProof/>
          <w:sz w:val="8"/>
          <w:szCs w:val="8"/>
        </w:rPr>
      </w:pPr>
    </w:p>
    <w:p w:rsidR="00E7189A" w:rsidDel="00585CAA" w:rsidRDefault="00E7189A" w:rsidP="00E7189A">
      <w:pPr>
        <w:rPr>
          <w:del w:id="317" w:author="EAB" w:date="2015-09-29T14:24:00Z"/>
          <w:noProof/>
        </w:rPr>
        <w:sectPr w:rsidR="00E7189A" w:rsidDel="00585CAA">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8</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1"/>
      </w:pPr>
      <w:bookmarkStart w:id="318" w:name="_Toc405302761"/>
      <w:r>
        <w:t>6</w:t>
      </w:r>
      <w:r>
        <w:tab/>
        <w:t>Frequency hopping capability</w:t>
      </w:r>
      <w:bookmarkEnd w:id="318"/>
    </w:p>
    <w:p w:rsidR="003A11DB" w:rsidRDefault="003A11DB" w:rsidP="003A11DB">
      <w:r>
        <w:t>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interferers diversity. It is implemented on all mobile stations.</w:t>
      </w:r>
    </w:p>
    <w:p w:rsidR="003A11DB" w:rsidRDefault="003A11DB" w:rsidP="003A11DB">
      <w:r>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Pr>
          <w:rFonts w:ascii="Symbol" w:hAnsi="Symbol"/>
        </w:rPr>
        <w:t></w:t>
      </w:r>
      <w:r>
        <w:t> 577 µs) and then must hop before the time slot on the next TDMA frame. Due to the time needed for monitoring other base stations the time allowed for hopping is approximately 1 ms, according to the receiver implementation. The receive and transmit frequencies are always duplex frequencies.</w:t>
      </w:r>
    </w:p>
    <w:p w:rsidR="003A11DB" w:rsidRDefault="003A11DB" w:rsidP="003A11DB">
      <w:r>
        <w:t>The frequency hopping sequences are orthogonal inside one cell (i.e. no collisions occur between communications of the same cell), and independent from one cell to an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noBreakHyphen/>
        <w:t>hopping case is included in the algorithm as a special case. The different parameters needed and the algorithm are specified in 3GPP TS 45.002.</w:t>
      </w:r>
    </w:p>
    <w:p w:rsidR="003A11DB" w:rsidRDefault="003A11DB" w:rsidP="003A11DB">
      <w:r>
        <w:t>In case of multi band operation frequency hopping channels in different bands of operation, e.g. between channels in GSM and DCS, is not supported. Frequency hopping within each of the bands supported shall be implemented in the mobile station.</w:t>
      </w:r>
    </w:p>
    <w:p w:rsidR="003A11DB" w:rsidRDefault="003A11DB" w:rsidP="003A11DB">
      <w:r>
        <w:t>It must be noted that the basic physical channel supporting the BCCH does not hop.</w:t>
      </w:r>
    </w:p>
    <w:p w:rsidR="003A11DB" w:rsidRDefault="003A11DB" w:rsidP="003A11DB">
      <w:r>
        <w:t>For COMPACT, frequency hopping is not permitted on CPBCCH or CPCCCH for a specific amount of blocks. On other frequency hopping channels, a reduced mobile allocation is used on the corresponding blocks.</w:t>
      </w:r>
    </w:p>
    <w:p w:rsidR="003A11DB" w:rsidRDefault="003A11DB" w:rsidP="003A11DB">
      <w:r>
        <w:t>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hop (see 3GPP TS  45.002).</w:t>
      </w:r>
    </w:p>
    <w:p w:rsidR="003A11DB" w:rsidRDefault="003A11DB" w:rsidP="003A11DB">
      <w:pPr>
        <w:pStyle w:val="FP"/>
      </w:pPr>
    </w:p>
    <w:p w:rsidR="003A11DB" w:rsidRDefault="003A11DB" w:rsidP="003A11DB">
      <w:pPr>
        <w:sectPr w:rsidR="003A11DB">
          <w:headerReference w:type="even" r:id="rId42"/>
          <w:footerReference w:type="even" r:id="rId43"/>
          <w:footerReference w:type="default" r:id="rId44"/>
          <w:footnotePr>
            <w:numRestart w:val="eachSect"/>
          </w:footnotePr>
          <w:pgSz w:w="11907" w:h="16840"/>
          <w:pgMar w:top="1417" w:right="1134" w:bottom="1134" w:left="1134" w:header="850" w:footer="340" w:gutter="0"/>
          <w:cols w:space="720"/>
          <w:docGrid w:linePitch="164"/>
        </w:sectPr>
      </w:pPr>
    </w:p>
    <w:moveFromRangeStart w:id="319" w:author="EAB" w:date="2015-09-29T14:14:00Z" w:name="move431299423"/>
    <w:p w:rsidR="003A11DB" w:rsidDel="00585CAA" w:rsidRDefault="003A11DB" w:rsidP="003A11DB">
      <w:pPr>
        <w:pStyle w:val="TH"/>
      </w:pPr>
      <w:moveFrom w:id="320" w:author="EAB" w:date="2015-09-29T14:14:00Z">
        <w:r w:rsidDel="00585CAA">
          <w:object w:dxaOrig="12084" w:dyaOrig="7159">
            <v:shape id="_x0000_i1032" type="#_x0000_t75" style="width:664.65pt;height:393.85pt" o:ole="" fillcolor="window">
              <v:imagedata r:id="rId38" o:title=""/>
            </v:shape>
            <o:OLEObject Type="Embed" ProgID="Designer" ShapeID="_x0000_i1032" DrawAspect="Content" ObjectID="_1505680783" r:id="rId45"/>
          </w:object>
        </w:r>
      </w:moveFrom>
    </w:p>
    <w:p w:rsidR="00E7189A" w:rsidDel="00585CAA" w:rsidRDefault="003A11DB" w:rsidP="003A11DB">
      <w:pPr>
        <w:pStyle w:val="TF"/>
      </w:pPr>
      <w:moveFrom w:id="321" w:author="EAB" w:date="2015-09-29T14:14:00Z">
        <w:r w:rsidDel="00585CAA">
          <w:t>Figure 3: Channel organization in the 51</w:t>
        </w:r>
        <w:r w:rsidDel="00585CAA">
          <w:noBreakHyphen/>
          <w:t>frame multiframe</w:t>
        </w:r>
      </w:moveFrom>
    </w:p>
    <w:moveFromRangeEnd w:id="319"/>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4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9D260D" w:rsidP="004D4ED9">
            <w:pPr>
              <w:jc w:val="center"/>
              <w:rPr>
                <w:rFonts w:ascii="Cambria" w:eastAsia="SimSun" w:hAnsi="Cambria"/>
                <w:b/>
                <w:color w:val="FFFFFF"/>
                <w:sz w:val="32"/>
              </w:rPr>
            </w:pPr>
            <w:r>
              <w:rPr>
                <w:rFonts w:ascii="Cambria" w:eastAsia="SimSun" w:hAnsi="Cambria"/>
                <w:b/>
                <w:color w:val="FFFFFF"/>
                <w:sz w:val="32"/>
              </w:rPr>
              <w:lastRenderedPageBreak/>
              <w:t>End of modifications</w:t>
            </w:r>
          </w:p>
        </w:tc>
      </w:tr>
      <w:bookmarkEnd w:id="3"/>
    </w:tbl>
    <w:p w:rsidR="00E7189A" w:rsidRPr="00813882" w:rsidRDefault="00E7189A" w:rsidP="009D260D">
      <w:pPr>
        <w:pStyle w:val="Heading1"/>
      </w:pPr>
    </w:p>
    <w:sectPr w:rsidR="00E7189A" w:rsidRPr="00813882">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92A" w:rsidRDefault="00C9792A">
      <w:r>
        <w:separator/>
      </w:r>
    </w:p>
  </w:endnote>
  <w:endnote w:type="continuationSeparator" w:id="0">
    <w:p w:rsidR="00C9792A" w:rsidRDefault="00C97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57F" w:rsidRDefault="0046257F">
    <w:pPr>
      <w:pStyle w:val="Pieddepage"/>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57F" w:rsidRDefault="0046257F">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1DB" w:rsidRDefault="003A11DB">
    <w:pPr>
      <w:pStyle w:val="Pieddepage"/>
      <w:rPr>
        <w:sz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1DB" w:rsidRDefault="003A11D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92A" w:rsidRDefault="00C9792A">
      <w:r>
        <w:separator/>
      </w:r>
    </w:p>
  </w:footnote>
  <w:footnote w:type="continuationSeparator" w:id="0">
    <w:p w:rsidR="00C9792A" w:rsidRDefault="00C9792A">
      <w:r>
        <w:continuationSeparator/>
      </w:r>
    </w:p>
  </w:footnote>
  <w:footnote w:id="1">
    <w:p w:rsidR="0046257F" w:rsidRDefault="0046257F" w:rsidP="0046257F">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1DB" w:rsidRDefault="003A11DB">
    <w:pPr>
      <w:pStyle w:val="HE"/>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tabs>
        <w:tab w:val="right" w:pos="9639"/>
      </w:tabs>
    </w:pPr>
    <w:r>
      <w:tab/>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B3D" w:rsidRDefault="00864B3D">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57F" w:rsidRDefault="0046257F">
    <w:pPr>
      <w:pStyle w:val="HO"/>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49B3"/>
    <w:rsid w:val="000767CF"/>
    <w:rsid w:val="000811EE"/>
    <w:rsid w:val="000830D9"/>
    <w:rsid w:val="00083589"/>
    <w:rsid w:val="00084D21"/>
    <w:rsid w:val="0008660F"/>
    <w:rsid w:val="000878B1"/>
    <w:rsid w:val="00087F90"/>
    <w:rsid w:val="000907D8"/>
    <w:rsid w:val="000916B9"/>
    <w:rsid w:val="000919E1"/>
    <w:rsid w:val="000922C4"/>
    <w:rsid w:val="00093CE6"/>
    <w:rsid w:val="00094EF0"/>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949"/>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6279"/>
    <w:rsid w:val="00206539"/>
    <w:rsid w:val="00207664"/>
    <w:rsid w:val="00212E24"/>
    <w:rsid w:val="00213361"/>
    <w:rsid w:val="00213D95"/>
    <w:rsid w:val="00214827"/>
    <w:rsid w:val="002165C5"/>
    <w:rsid w:val="002176F2"/>
    <w:rsid w:val="00217F38"/>
    <w:rsid w:val="00225007"/>
    <w:rsid w:val="0022696A"/>
    <w:rsid w:val="002310D9"/>
    <w:rsid w:val="00234D22"/>
    <w:rsid w:val="0023656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75FE"/>
    <w:rsid w:val="0032764A"/>
    <w:rsid w:val="003304CF"/>
    <w:rsid w:val="003306AF"/>
    <w:rsid w:val="00330CF9"/>
    <w:rsid w:val="00330DF2"/>
    <w:rsid w:val="0033759D"/>
    <w:rsid w:val="003468A2"/>
    <w:rsid w:val="00354010"/>
    <w:rsid w:val="00355B10"/>
    <w:rsid w:val="003608D2"/>
    <w:rsid w:val="00361EFC"/>
    <w:rsid w:val="00363223"/>
    <w:rsid w:val="00364474"/>
    <w:rsid w:val="00364C3D"/>
    <w:rsid w:val="0036656D"/>
    <w:rsid w:val="003708EC"/>
    <w:rsid w:val="003722E4"/>
    <w:rsid w:val="00372482"/>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246A"/>
    <w:rsid w:val="003B393F"/>
    <w:rsid w:val="003C32C1"/>
    <w:rsid w:val="003C36FC"/>
    <w:rsid w:val="003D085C"/>
    <w:rsid w:val="003D26E4"/>
    <w:rsid w:val="003D2EBA"/>
    <w:rsid w:val="003D4E13"/>
    <w:rsid w:val="003D5ECD"/>
    <w:rsid w:val="003D6BDE"/>
    <w:rsid w:val="003E1A36"/>
    <w:rsid w:val="003E4DA2"/>
    <w:rsid w:val="003E68EE"/>
    <w:rsid w:val="003F1D94"/>
    <w:rsid w:val="003F288F"/>
    <w:rsid w:val="003F321B"/>
    <w:rsid w:val="003F5014"/>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6086"/>
    <w:rsid w:val="00437B9C"/>
    <w:rsid w:val="00437BE2"/>
    <w:rsid w:val="004435A6"/>
    <w:rsid w:val="004451B3"/>
    <w:rsid w:val="00446455"/>
    <w:rsid w:val="00447CFB"/>
    <w:rsid w:val="0046257F"/>
    <w:rsid w:val="00462795"/>
    <w:rsid w:val="00464C33"/>
    <w:rsid w:val="004663E4"/>
    <w:rsid w:val="0046761E"/>
    <w:rsid w:val="004729B7"/>
    <w:rsid w:val="00473EAF"/>
    <w:rsid w:val="00475395"/>
    <w:rsid w:val="00476756"/>
    <w:rsid w:val="00481C93"/>
    <w:rsid w:val="00482E49"/>
    <w:rsid w:val="0048371B"/>
    <w:rsid w:val="004843BD"/>
    <w:rsid w:val="00487B16"/>
    <w:rsid w:val="0049446B"/>
    <w:rsid w:val="004A0580"/>
    <w:rsid w:val="004A06A8"/>
    <w:rsid w:val="004A213D"/>
    <w:rsid w:val="004A35F8"/>
    <w:rsid w:val="004A391C"/>
    <w:rsid w:val="004A6311"/>
    <w:rsid w:val="004A78FD"/>
    <w:rsid w:val="004B0A9E"/>
    <w:rsid w:val="004B373E"/>
    <w:rsid w:val="004B493C"/>
    <w:rsid w:val="004B75B7"/>
    <w:rsid w:val="004C01C7"/>
    <w:rsid w:val="004C2148"/>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70E9"/>
    <w:rsid w:val="00511606"/>
    <w:rsid w:val="0051376B"/>
    <w:rsid w:val="00513D91"/>
    <w:rsid w:val="0051580D"/>
    <w:rsid w:val="00515A9F"/>
    <w:rsid w:val="00517B6E"/>
    <w:rsid w:val="00521D49"/>
    <w:rsid w:val="00523E44"/>
    <w:rsid w:val="005251EA"/>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E4"/>
    <w:rsid w:val="005C1468"/>
    <w:rsid w:val="005C1687"/>
    <w:rsid w:val="005C4714"/>
    <w:rsid w:val="005C5061"/>
    <w:rsid w:val="005C525E"/>
    <w:rsid w:val="005D2EBC"/>
    <w:rsid w:val="005D56E8"/>
    <w:rsid w:val="005E2C44"/>
    <w:rsid w:val="005E4250"/>
    <w:rsid w:val="005E6DD0"/>
    <w:rsid w:val="005E76DB"/>
    <w:rsid w:val="005F0926"/>
    <w:rsid w:val="005F1362"/>
    <w:rsid w:val="005F6043"/>
    <w:rsid w:val="006037E0"/>
    <w:rsid w:val="006040D0"/>
    <w:rsid w:val="00604B2D"/>
    <w:rsid w:val="0061017B"/>
    <w:rsid w:val="006108BD"/>
    <w:rsid w:val="00613CCA"/>
    <w:rsid w:val="0061481F"/>
    <w:rsid w:val="00617B68"/>
    <w:rsid w:val="00621188"/>
    <w:rsid w:val="00623761"/>
    <w:rsid w:val="0062376A"/>
    <w:rsid w:val="00625112"/>
    <w:rsid w:val="006257ED"/>
    <w:rsid w:val="00625ACB"/>
    <w:rsid w:val="00626B58"/>
    <w:rsid w:val="00631C4B"/>
    <w:rsid w:val="00631EC4"/>
    <w:rsid w:val="006322A2"/>
    <w:rsid w:val="00632BE1"/>
    <w:rsid w:val="00633055"/>
    <w:rsid w:val="00637E92"/>
    <w:rsid w:val="006411E4"/>
    <w:rsid w:val="00642071"/>
    <w:rsid w:val="006429B9"/>
    <w:rsid w:val="006442A4"/>
    <w:rsid w:val="006450AD"/>
    <w:rsid w:val="00645A0D"/>
    <w:rsid w:val="00650C4B"/>
    <w:rsid w:val="00651C65"/>
    <w:rsid w:val="00653277"/>
    <w:rsid w:val="006538FF"/>
    <w:rsid w:val="0065655E"/>
    <w:rsid w:val="0065772D"/>
    <w:rsid w:val="00657A74"/>
    <w:rsid w:val="0066383B"/>
    <w:rsid w:val="00671AE0"/>
    <w:rsid w:val="00676C07"/>
    <w:rsid w:val="00677C40"/>
    <w:rsid w:val="00680CD9"/>
    <w:rsid w:val="00685BEC"/>
    <w:rsid w:val="00687AC0"/>
    <w:rsid w:val="00695808"/>
    <w:rsid w:val="006A14F7"/>
    <w:rsid w:val="006A4236"/>
    <w:rsid w:val="006B012B"/>
    <w:rsid w:val="006B0453"/>
    <w:rsid w:val="006B2A94"/>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7606C"/>
    <w:rsid w:val="007765CA"/>
    <w:rsid w:val="007773BF"/>
    <w:rsid w:val="00777DEC"/>
    <w:rsid w:val="007807F2"/>
    <w:rsid w:val="0078098C"/>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027B"/>
    <w:rsid w:val="007E21BA"/>
    <w:rsid w:val="007E34F3"/>
    <w:rsid w:val="007E5D95"/>
    <w:rsid w:val="007E754A"/>
    <w:rsid w:val="007F093B"/>
    <w:rsid w:val="007F0EFB"/>
    <w:rsid w:val="007F3077"/>
    <w:rsid w:val="007F3ACC"/>
    <w:rsid w:val="007F7A15"/>
    <w:rsid w:val="00802CAF"/>
    <w:rsid w:val="0080732C"/>
    <w:rsid w:val="00811E02"/>
    <w:rsid w:val="00812EC5"/>
    <w:rsid w:val="00813882"/>
    <w:rsid w:val="00814B23"/>
    <w:rsid w:val="008168BB"/>
    <w:rsid w:val="008171B7"/>
    <w:rsid w:val="008175B5"/>
    <w:rsid w:val="00821AD1"/>
    <w:rsid w:val="0082478C"/>
    <w:rsid w:val="00826F9D"/>
    <w:rsid w:val="008279FA"/>
    <w:rsid w:val="008345AF"/>
    <w:rsid w:val="00834BD8"/>
    <w:rsid w:val="00840FEE"/>
    <w:rsid w:val="008439CD"/>
    <w:rsid w:val="00843CD8"/>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425B"/>
    <w:rsid w:val="00945102"/>
    <w:rsid w:val="009456CC"/>
    <w:rsid w:val="0095017F"/>
    <w:rsid w:val="009520D1"/>
    <w:rsid w:val="00954D4B"/>
    <w:rsid w:val="0096252E"/>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5682"/>
    <w:rsid w:val="00995842"/>
    <w:rsid w:val="0099592F"/>
    <w:rsid w:val="009A01CF"/>
    <w:rsid w:val="009A17C8"/>
    <w:rsid w:val="009A25D1"/>
    <w:rsid w:val="009A3187"/>
    <w:rsid w:val="009A40F7"/>
    <w:rsid w:val="009A4F3E"/>
    <w:rsid w:val="009A50DE"/>
    <w:rsid w:val="009A513C"/>
    <w:rsid w:val="009A579D"/>
    <w:rsid w:val="009B2544"/>
    <w:rsid w:val="009B6A2C"/>
    <w:rsid w:val="009C0390"/>
    <w:rsid w:val="009C0F0E"/>
    <w:rsid w:val="009D01CA"/>
    <w:rsid w:val="009D06A1"/>
    <w:rsid w:val="009D1F60"/>
    <w:rsid w:val="009D260D"/>
    <w:rsid w:val="009D3191"/>
    <w:rsid w:val="009D5854"/>
    <w:rsid w:val="009D65A2"/>
    <w:rsid w:val="009D7013"/>
    <w:rsid w:val="009E3297"/>
    <w:rsid w:val="009E3497"/>
    <w:rsid w:val="009E372C"/>
    <w:rsid w:val="009E3E8E"/>
    <w:rsid w:val="009E42FE"/>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46B6"/>
    <w:rsid w:val="00A252B2"/>
    <w:rsid w:val="00A26B66"/>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1C0C"/>
    <w:rsid w:val="00A53457"/>
    <w:rsid w:val="00A54992"/>
    <w:rsid w:val="00A61C6E"/>
    <w:rsid w:val="00A6273B"/>
    <w:rsid w:val="00A63741"/>
    <w:rsid w:val="00A64E73"/>
    <w:rsid w:val="00A70901"/>
    <w:rsid w:val="00A7147E"/>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1CD8"/>
    <w:rsid w:val="00AD3BCF"/>
    <w:rsid w:val="00AD3DC6"/>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230D"/>
    <w:rsid w:val="00B359C9"/>
    <w:rsid w:val="00B369AA"/>
    <w:rsid w:val="00B36B80"/>
    <w:rsid w:val="00B37298"/>
    <w:rsid w:val="00B45C84"/>
    <w:rsid w:val="00B503F6"/>
    <w:rsid w:val="00B515E4"/>
    <w:rsid w:val="00B54D6B"/>
    <w:rsid w:val="00B5569B"/>
    <w:rsid w:val="00B55F99"/>
    <w:rsid w:val="00B55FE4"/>
    <w:rsid w:val="00B57CFC"/>
    <w:rsid w:val="00B57E08"/>
    <w:rsid w:val="00B60E39"/>
    <w:rsid w:val="00B614FA"/>
    <w:rsid w:val="00B64E38"/>
    <w:rsid w:val="00B652EA"/>
    <w:rsid w:val="00B65C51"/>
    <w:rsid w:val="00B67741"/>
    <w:rsid w:val="00B67B97"/>
    <w:rsid w:val="00B71CD9"/>
    <w:rsid w:val="00B72052"/>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2E1"/>
    <w:rsid w:val="00BB180E"/>
    <w:rsid w:val="00BB2D6B"/>
    <w:rsid w:val="00BB3798"/>
    <w:rsid w:val="00BB5DFC"/>
    <w:rsid w:val="00BC26CE"/>
    <w:rsid w:val="00BC5053"/>
    <w:rsid w:val="00BD26DD"/>
    <w:rsid w:val="00BD279D"/>
    <w:rsid w:val="00BD398C"/>
    <w:rsid w:val="00BD5177"/>
    <w:rsid w:val="00BD6BB8"/>
    <w:rsid w:val="00BD7B9B"/>
    <w:rsid w:val="00BE3381"/>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5504"/>
    <w:rsid w:val="00C36428"/>
    <w:rsid w:val="00C427BA"/>
    <w:rsid w:val="00C4499C"/>
    <w:rsid w:val="00C467B6"/>
    <w:rsid w:val="00C50EC1"/>
    <w:rsid w:val="00C5164C"/>
    <w:rsid w:val="00C53AA9"/>
    <w:rsid w:val="00C57402"/>
    <w:rsid w:val="00C64953"/>
    <w:rsid w:val="00C64FC5"/>
    <w:rsid w:val="00C6663D"/>
    <w:rsid w:val="00C66DAA"/>
    <w:rsid w:val="00C67398"/>
    <w:rsid w:val="00C678F9"/>
    <w:rsid w:val="00C72499"/>
    <w:rsid w:val="00C727E6"/>
    <w:rsid w:val="00C7312D"/>
    <w:rsid w:val="00C737C3"/>
    <w:rsid w:val="00C7417D"/>
    <w:rsid w:val="00C744CB"/>
    <w:rsid w:val="00C75420"/>
    <w:rsid w:val="00C806DC"/>
    <w:rsid w:val="00C82CEC"/>
    <w:rsid w:val="00C83F78"/>
    <w:rsid w:val="00C8442A"/>
    <w:rsid w:val="00C85B15"/>
    <w:rsid w:val="00C868EF"/>
    <w:rsid w:val="00C86924"/>
    <w:rsid w:val="00C86F4A"/>
    <w:rsid w:val="00C90A53"/>
    <w:rsid w:val="00C9155F"/>
    <w:rsid w:val="00C94E70"/>
    <w:rsid w:val="00C95985"/>
    <w:rsid w:val="00C9792A"/>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D1840"/>
    <w:rsid w:val="00CD1D1E"/>
    <w:rsid w:val="00CD3DF2"/>
    <w:rsid w:val="00CD4A07"/>
    <w:rsid w:val="00CD6A01"/>
    <w:rsid w:val="00CD72D6"/>
    <w:rsid w:val="00CE5973"/>
    <w:rsid w:val="00CE7DEA"/>
    <w:rsid w:val="00CF05E3"/>
    <w:rsid w:val="00CF2BE9"/>
    <w:rsid w:val="00D0194B"/>
    <w:rsid w:val="00D03F9A"/>
    <w:rsid w:val="00D05016"/>
    <w:rsid w:val="00D05DD6"/>
    <w:rsid w:val="00D06A89"/>
    <w:rsid w:val="00D07459"/>
    <w:rsid w:val="00D103F6"/>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7190E"/>
    <w:rsid w:val="00D72E04"/>
    <w:rsid w:val="00D74222"/>
    <w:rsid w:val="00D74CC2"/>
    <w:rsid w:val="00D756FA"/>
    <w:rsid w:val="00D76AD4"/>
    <w:rsid w:val="00D77444"/>
    <w:rsid w:val="00D822F2"/>
    <w:rsid w:val="00D82F25"/>
    <w:rsid w:val="00D93FD7"/>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F1F"/>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5F36"/>
    <w:rsid w:val="00F56F1F"/>
    <w:rsid w:val="00F604FC"/>
    <w:rsid w:val="00F60C04"/>
    <w:rsid w:val="00F60DEB"/>
    <w:rsid w:val="00F66184"/>
    <w:rsid w:val="00F66DA4"/>
    <w:rsid w:val="00F71D5A"/>
    <w:rsid w:val="00F7450C"/>
    <w:rsid w:val="00F745B3"/>
    <w:rsid w:val="00F801CA"/>
    <w:rsid w:val="00F852AB"/>
    <w:rsid w:val="00F86BE2"/>
    <w:rsid w:val="00F876AA"/>
    <w:rsid w:val="00F910D5"/>
    <w:rsid w:val="00F96306"/>
    <w:rsid w:val="00F97DBD"/>
    <w:rsid w:val="00FA0739"/>
    <w:rsid w:val="00FA34CB"/>
    <w:rsid w:val="00FA59C7"/>
    <w:rsid w:val="00FA7E24"/>
    <w:rsid w:val="00FB191B"/>
    <w:rsid w:val="00FB2735"/>
    <w:rsid w:val="00FB591D"/>
    <w:rsid w:val="00FB6386"/>
    <w:rsid w:val="00FB6D12"/>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285312">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oleObject" Target="embeddings/oleObject1.bin"/><Relationship Id="rId39"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8.xml"/><Relationship Id="rId34" Type="http://schemas.openxmlformats.org/officeDocument/2006/relationships/package" Target="embeddings/Microsoft_Visio_Drawing2.vsdx"/><Relationship Id="rId42" Type="http://schemas.openxmlformats.org/officeDocument/2006/relationships/header" Target="header11.xml"/><Relationship Id="rId47" Type="http://schemas.openxmlformats.org/officeDocument/2006/relationships/header" Target="header13.xm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image" Target="media/image2.wmf"/><Relationship Id="rId33" Type="http://schemas.openxmlformats.org/officeDocument/2006/relationships/image" Target="media/image7.emf"/><Relationship Id="rId38" Type="http://schemas.openxmlformats.org/officeDocument/2006/relationships/image" Target="media/image9.wmf"/><Relationship Id="rId46" Type="http://schemas.openxmlformats.org/officeDocument/2006/relationships/header" Target="header12.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1.emf"/><Relationship Id="rId29" Type="http://schemas.openxmlformats.org/officeDocument/2006/relationships/oleObject" Target="embeddings/oleObject2.bin"/><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9.xml"/><Relationship Id="rId32" Type="http://schemas.openxmlformats.org/officeDocument/2006/relationships/package" Target="embeddings/Microsoft_Visio_Drawing1.vsdx"/><Relationship Id="rId37" Type="http://schemas.openxmlformats.org/officeDocument/2006/relationships/header" Target="header10.xml"/><Relationship Id="rId40" Type="http://schemas.openxmlformats.org/officeDocument/2006/relationships/image" Target="media/image10.emf"/><Relationship Id="rId45" Type="http://schemas.openxmlformats.org/officeDocument/2006/relationships/oleObject" Target="embeddings/oleObject5.bin"/><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2.xml"/><Relationship Id="rId28" Type="http://schemas.openxmlformats.org/officeDocument/2006/relationships/image" Target="media/image4.wmf"/><Relationship Id="rId36" Type="http://schemas.openxmlformats.org/officeDocument/2006/relationships/oleObject" Target="embeddings/oleObject3.bin"/><Relationship Id="rId49" Type="http://schemas.openxmlformats.org/officeDocument/2006/relationships/header" Target="header15.xml"/><Relationship Id="rId10" Type="http://schemas.openxmlformats.org/officeDocument/2006/relationships/hyperlink" Target="http://www.3gpp.org/3G_Specs/CRs.htm" TargetMode="External"/><Relationship Id="rId19" Type="http://schemas.openxmlformats.org/officeDocument/2006/relationships/header" Target="header7.xml"/><Relationship Id="rId31" Type="http://schemas.openxmlformats.org/officeDocument/2006/relationships/image" Target="media/image6.emf"/><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1.xml"/><Relationship Id="rId27" Type="http://schemas.openxmlformats.org/officeDocument/2006/relationships/image" Target="media/image3.wmf"/><Relationship Id="rId30" Type="http://schemas.openxmlformats.org/officeDocument/2006/relationships/image" Target="media/image5.wmf"/><Relationship Id="rId35" Type="http://schemas.openxmlformats.org/officeDocument/2006/relationships/image" Target="media/image8.wmf"/><Relationship Id="rId43" Type="http://schemas.openxmlformats.org/officeDocument/2006/relationships/footer" Target="footer3.xml"/><Relationship Id="rId48" Type="http://schemas.openxmlformats.org/officeDocument/2006/relationships/header" Target="header14.xml"/><Relationship Id="rId8" Type="http://schemas.openxmlformats.org/officeDocument/2006/relationships/footnotes" Target="foot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F1A14-166D-476C-8F4D-74127D4AC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4825</Words>
  <Characters>27506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12</cp:revision>
  <cp:lastPrinted>1901-01-01T07:00:00Z</cp:lastPrinted>
  <dcterms:created xsi:type="dcterms:W3CDTF">2015-10-06T15:59:00Z</dcterms:created>
  <dcterms:modified xsi:type="dcterms:W3CDTF">2015-10-06T21:37:00Z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